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04913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0DD0478E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0A55CA69" w14:textId="5A727A1C" w:rsidR="0010385C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E84178">
        <w:rPr>
          <w:rFonts w:ascii="Arial" w:hAnsi="Arial" w:cs="Arial"/>
          <w:b/>
          <w:bCs/>
          <w:noProof/>
          <w:color w:val="000000"/>
        </w:rPr>
        <w:t xml:space="preserve">9. září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0813F295" w14:textId="77777777" w:rsidR="00E84178" w:rsidRPr="006B1588" w:rsidRDefault="00E84178" w:rsidP="006B1588">
      <w:pPr>
        <w:rPr>
          <w:rFonts w:ascii="Arial" w:hAnsi="Arial" w:cs="Arial"/>
          <w:b/>
          <w:bCs/>
          <w:noProof/>
          <w:color w:val="000000"/>
        </w:rPr>
      </w:pPr>
    </w:p>
    <w:p w14:paraId="5F338B39" w14:textId="77777777" w:rsidR="00E84178" w:rsidRDefault="00E84178" w:rsidP="00E84178">
      <w:pPr>
        <w:rPr>
          <w:rFonts w:ascii="Arial" w:hAnsi="Arial" w:cs="Arial"/>
          <w:b/>
          <w:bCs/>
          <w:noProof/>
          <w:color w:val="000000"/>
        </w:rPr>
      </w:pPr>
      <w:r w:rsidRPr="00E84178">
        <w:rPr>
          <w:rFonts w:ascii="Arial" w:hAnsi="Arial" w:cs="Arial"/>
          <w:b/>
          <w:bCs/>
          <w:noProof/>
          <w:color w:val="000000"/>
        </w:rPr>
        <w:t>Proměna okolí Slezské univerzity nekončí CEPISem. Připravuje se celý univerzitní kampus</w:t>
      </w:r>
    </w:p>
    <w:p w14:paraId="48AADF72" w14:textId="77777777" w:rsidR="00E84178" w:rsidRPr="00E84178" w:rsidRDefault="00E84178" w:rsidP="00E84178">
      <w:pPr>
        <w:rPr>
          <w:rFonts w:ascii="Arial" w:hAnsi="Arial" w:cs="Arial"/>
          <w:bCs/>
          <w:noProof/>
          <w:color w:val="000000"/>
        </w:rPr>
      </w:pPr>
    </w:p>
    <w:p w14:paraId="4B401ABB" w14:textId="77777777" w:rsid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noProof/>
          <w:color w:val="000000"/>
        </w:rPr>
        <w:t>Výstavbou nového centra CEPIS proměna univerzitního areálu v centru Karviné skončit nemá. Město Karviná společně se Slezskou univerzitou připravilo koncepci dalšího rozvoje území v okolí Obchodně podnikatelské fakulty a Univerzitního náměstí. Dokončená studie navrhuje jeho postupnou proměnu v univerzitní kampus, který propojí jednotlivé univerzitní objekty a veřejný prostor v centru města.</w:t>
      </w:r>
    </w:p>
    <w:p w14:paraId="46C8B81A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</w:p>
    <w:p w14:paraId="754E63E7" w14:textId="77777777" w:rsid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i/>
          <w:iCs/>
          <w:noProof/>
          <w:color w:val="000000"/>
        </w:rPr>
        <w:t>„Studie nám ukázala, že okolí Univerzitního náměstí a současného univerzitního areálu nabízí další možnosti rozvoje, a to jak pro potřeby Slezské univerzity, tak pro obyvatele Karviné. Ve spolupráci s městem proto chceme propojit stávající objekty s nově připravovanými projekty a vytvořit tak originální městský univerzitní kampus přímo v centru Karviné. Kampus přitom chceme koncipovat jako otevřený prostor nejen pro studenty, ale také pro občany města, podnikatele a návštěvníky Karviné,“</w:t>
      </w:r>
      <w:r w:rsidRPr="007F4F33">
        <w:rPr>
          <w:rFonts w:ascii="Arial" w:hAnsi="Arial" w:cs="Arial"/>
          <w:bCs/>
          <w:noProof/>
          <w:color w:val="000000"/>
        </w:rPr>
        <w:t xml:space="preserve"> uvedl rektor Slezské univerzity Tomáš Gongol.</w:t>
      </w:r>
    </w:p>
    <w:p w14:paraId="757C59C5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</w:p>
    <w:p w14:paraId="5B5B8B4E" w14:textId="77777777" w:rsid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noProof/>
          <w:color w:val="000000"/>
        </w:rPr>
        <w:t>Součástí kampusu bude stávající budova Obchodně podnikatelské fakulty na Univerzitním náměstí, nově budované centrum CEPIS i nová podoba samotného Univerzitního náměstí. V bezprostřední blízkosti fakulty a centra CEPIS má vzniknout také EDEN Silesia.</w:t>
      </w:r>
    </w:p>
    <w:p w14:paraId="3B21FB37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</w:p>
    <w:p w14:paraId="61FC08E0" w14:textId="77777777" w:rsid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i/>
          <w:iCs/>
          <w:noProof/>
          <w:color w:val="000000"/>
        </w:rPr>
        <w:t>„Původně plánovaný výzkumný a vzdělávací park v lokalitě Lipiny se v průběhu přípravy ukázal jako velmi náročný z hlediska financování výstavby i následného provozu vzhledem k omezením souvisejícím s podmínkami veřejné podpory. Slezská univerzita proto v roce 2025 po dohodě s Moravskoslezským krajem a městem Karviná přistoupila k jeho přepracování a přesunu do bezprostřední blízkosti Obchodně podnikatelské fakulty a nově budovaného centra CEPIS,“</w:t>
      </w:r>
      <w:r w:rsidRPr="007F4F33">
        <w:rPr>
          <w:rFonts w:ascii="Arial" w:hAnsi="Arial" w:cs="Arial"/>
          <w:bCs/>
          <w:noProof/>
          <w:color w:val="000000"/>
        </w:rPr>
        <w:t xml:space="preserve"> vysvětlil projektový manažer Slezské univerzity Libor Chlebiš.</w:t>
      </w:r>
    </w:p>
    <w:p w14:paraId="5BC6DD43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</w:p>
    <w:p w14:paraId="1CED558A" w14:textId="77777777" w:rsid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noProof/>
          <w:color w:val="000000"/>
        </w:rPr>
        <w:t>Nový EDEN Silesia zachovává hlavní myšlenku původního projektu – téma udržitelnosti a regenerativní budoucnosti – a zároveň ji více propojuje se vzděláváním, výzkumem, udržitelným podnikáním a rozvojem místního inovačního prostředí.</w:t>
      </w:r>
    </w:p>
    <w:p w14:paraId="1DCAD564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</w:p>
    <w:p w14:paraId="57F752A4" w14:textId="77777777" w:rsid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noProof/>
          <w:color w:val="000000"/>
        </w:rPr>
        <w:t>V dalších etapách se nabízí také rozšíření kampusu směrem do Univerzitního parku, kde by mohlo vzniknout zázemí pro studenty, včetně ubytovacích kapacit a sportovišť. Nová architektonicko-urbanistická studie zároveň ukazuje, jak by mohl celý prostor v dalších letech postupně vypadat.</w:t>
      </w:r>
    </w:p>
    <w:p w14:paraId="2100E621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</w:p>
    <w:p w14:paraId="462A50AB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noProof/>
          <w:color w:val="000000"/>
        </w:rPr>
        <w:t>Samotné Univerzitní náměstí má dostat více zeleně, vzrostlé stromy, zelené ostrůvky a místa pro setkávání a odpočinek. Počítá se také s tím, že se lidé budou moci mezi univerzitou, náměstím a centrem města díky chystaným změnám pohybovat komfortněji.</w:t>
      </w:r>
    </w:p>
    <w:p w14:paraId="606589F5" w14:textId="77777777" w:rsid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i/>
          <w:iCs/>
          <w:noProof/>
          <w:color w:val="000000"/>
        </w:rPr>
        <w:lastRenderedPageBreak/>
        <w:t>„Jsme rádi, že Slezská univerzita v Karviné roste a že tady chce vytvářet stále lepší zázemí pro studenty. Už dnes se vedle fakulty staví CEPIS a další chystané plány ukazují, že se tato část města může v příštích letech proměnit ještě výrazněji. Pro Karvinou je důležité, aby sem přicházeli mladí lidé studovat, trávili tady svůj čas a aby pro ně město bylo atraktivním místem. Proto univerzitu dlouhodobě podporujeme a chceme v tom pokračovat,“</w:t>
      </w:r>
      <w:r w:rsidRPr="007F4F33">
        <w:rPr>
          <w:rFonts w:ascii="Arial" w:hAnsi="Arial" w:cs="Arial"/>
          <w:bCs/>
          <w:noProof/>
          <w:color w:val="000000"/>
        </w:rPr>
        <w:t xml:space="preserve"> uvedl primátor Karviné Jan Wolf (nestr.).</w:t>
      </w:r>
    </w:p>
    <w:p w14:paraId="3CF568FD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</w:p>
    <w:p w14:paraId="326A740A" w14:textId="77777777" w:rsid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noProof/>
          <w:color w:val="000000"/>
        </w:rPr>
        <w:t>Město se chce v rámci celé proměny soustředit především na regeneraci Univerzitního náměstí a veřejného prostoru v okolí. Slezská univerzita pak bude pokračovat v přípravách projektu EDEN Silesia.</w:t>
      </w:r>
    </w:p>
    <w:p w14:paraId="27791CA2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</w:p>
    <w:p w14:paraId="38F27D06" w14:textId="77777777" w:rsidR="007F4F33" w:rsidRPr="007F4F33" w:rsidRDefault="007F4F33" w:rsidP="007F4F33">
      <w:pPr>
        <w:rPr>
          <w:rFonts w:ascii="Arial" w:hAnsi="Arial" w:cs="Arial"/>
          <w:bCs/>
          <w:noProof/>
          <w:color w:val="000000"/>
        </w:rPr>
      </w:pPr>
      <w:r w:rsidRPr="007F4F33">
        <w:rPr>
          <w:rFonts w:ascii="Arial" w:hAnsi="Arial" w:cs="Arial"/>
          <w:bCs/>
          <w:i/>
          <w:iCs/>
          <w:noProof/>
          <w:color w:val="000000"/>
        </w:rPr>
        <w:t>„Architektonicko-urbanistickou studii už máme dokončenou a nyní připravujeme soutěž na zhotovitele projektové dokumentace a zajištění stavebního povolení. Projekt tedy posouváme do další konkrétní fáze. Jednotlivé kroky budeme koordinovat s výstavbou centra CEPIS tak, aby na sebe postupně navazovaly. Po jeho dokončení se chceme pustit do proměny Univerzitního náměstí a okolního veřejného prostoru,“</w:t>
      </w:r>
      <w:r w:rsidRPr="007F4F33">
        <w:rPr>
          <w:rFonts w:ascii="Arial" w:hAnsi="Arial" w:cs="Arial"/>
          <w:bCs/>
          <w:noProof/>
          <w:color w:val="000000"/>
        </w:rPr>
        <w:t xml:space="preserve"> uzavřel náměstek primátora Lukáš Raszyk (SOCDEM).</w:t>
      </w:r>
    </w:p>
    <w:p w14:paraId="31D6EBF7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1D272199" w14:textId="484E01BA" w:rsidR="0010385C" w:rsidRDefault="007F4F33" w:rsidP="008E1DBA">
      <w:pPr>
        <w:rPr>
          <w:rFonts w:ascii="Arial" w:hAnsi="Arial" w:cs="Arial"/>
          <w:b/>
          <w:noProof/>
          <w:color w:val="000000"/>
        </w:rPr>
      </w:pPr>
      <w:r w:rsidRPr="007F4F33">
        <w:rPr>
          <w:rFonts w:ascii="Arial" w:hAnsi="Arial" w:cs="Arial"/>
          <w:b/>
          <w:noProof/>
          <w:color w:val="000000"/>
        </w:rPr>
        <w:t>Odkaz na vizualizace:</w:t>
      </w:r>
    </w:p>
    <w:p w14:paraId="25CC5043" w14:textId="3F2BF660" w:rsidR="006479B3" w:rsidRPr="006479B3" w:rsidRDefault="006479B3" w:rsidP="008E1DBA">
      <w:pPr>
        <w:rPr>
          <w:rFonts w:ascii="Arial" w:hAnsi="Arial" w:cs="Arial"/>
          <w:bCs/>
          <w:noProof/>
          <w:color w:val="000000"/>
        </w:rPr>
      </w:pPr>
      <w:hyperlink r:id="rId8" w:history="1">
        <w:r w:rsidRPr="006479B3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https://foto.karvina.cz:5001/?launchApp=SYNO.Foto.AppInstance#/shared_space/folder/495</w:t>
        </w:r>
      </w:hyperlink>
    </w:p>
    <w:p w14:paraId="44F320FC" w14:textId="77777777" w:rsidR="006479B3" w:rsidRPr="006479B3" w:rsidRDefault="006479B3" w:rsidP="008E1DBA">
      <w:pPr>
        <w:rPr>
          <w:rFonts w:ascii="Arial" w:hAnsi="Arial" w:cs="Arial"/>
          <w:bCs/>
          <w:noProof/>
          <w:color w:val="000000"/>
        </w:rPr>
      </w:pPr>
    </w:p>
    <w:p w14:paraId="218CF278" w14:textId="77777777" w:rsidR="007F4F33" w:rsidRDefault="007F4F33" w:rsidP="008E1DBA">
      <w:pPr>
        <w:rPr>
          <w:rFonts w:ascii="Arial" w:hAnsi="Arial" w:cs="Arial"/>
          <w:bCs/>
          <w:noProof/>
          <w:color w:val="000000"/>
        </w:rPr>
      </w:pPr>
    </w:p>
    <w:p w14:paraId="0140AD46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2943FCDF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3048B175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6FCCAE8E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1A516600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3FC2D927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4D0D1D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31118E20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9863D1E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7DE3530E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14F631E8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43E54176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154D7" w14:textId="77777777" w:rsidR="002429A4" w:rsidRDefault="002429A4">
      <w:r>
        <w:separator/>
      </w:r>
    </w:p>
  </w:endnote>
  <w:endnote w:type="continuationSeparator" w:id="0">
    <w:p w14:paraId="6844EBDE" w14:textId="77777777" w:rsidR="002429A4" w:rsidRDefault="00242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CAF19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C7C8F" w14:textId="77777777" w:rsidR="00960B6D" w:rsidRDefault="00000000">
    <w:pPr>
      <w:pStyle w:val="Zpat"/>
    </w:pPr>
    <w:r>
      <w:rPr>
        <w:noProof/>
      </w:rPr>
      <w:pict w14:anchorId="37262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4CBA4D7B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223B463F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 xml:space="preserve">oficiální stránka </w:t>
    </w:r>
    <w:proofErr w:type="gramStart"/>
    <w:r w:rsidR="00960B6D" w:rsidRPr="00960B6D">
      <w:rPr>
        <w:lang w:val="cs-CZ"/>
      </w:rPr>
      <w:t>města</w:t>
    </w:r>
    <w:r w:rsidR="00960B6D">
      <w:t xml:space="preserve">  </w:t>
    </w:r>
    <w:r w:rsidR="00960B6D">
      <w:tab/>
    </w:r>
    <w:proofErr w:type="gramEnd"/>
    <w:r w:rsidR="00960B6D"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BFF95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89865" w14:textId="77777777" w:rsidR="002429A4" w:rsidRDefault="002429A4">
      <w:r>
        <w:separator/>
      </w:r>
    </w:p>
  </w:footnote>
  <w:footnote w:type="continuationSeparator" w:id="0">
    <w:p w14:paraId="3967340C" w14:textId="77777777" w:rsidR="002429A4" w:rsidRDefault="00242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FCF96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C13CE" w14:textId="77777777" w:rsidR="003614B4" w:rsidRDefault="003614B4">
    <w:pPr>
      <w:pStyle w:val="Zhlav"/>
    </w:pPr>
    <w:r>
      <w:tab/>
    </w:r>
    <w:r>
      <w:tab/>
    </w:r>
    <w:r w:rsidR="00000000">
      <w:pict w14:anchorId="51AB63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B331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4178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1515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5800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29A4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4BD7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479B3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60C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62F9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7F4F33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139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53A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178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5FAA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08FC33"/>
  <w15:chartTrackingRefBased/>
  <w15:docId w15:val="{C80811AA-EEB2-46EB-9706-14006D4B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#/shared_space/folder/495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6</TotalTime>
  <Pages>2</Pages>
  <Words>668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4603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3</cp:revision>
  <cp:lastPrinted>2025-01-29T10:55:00Z</cp:lastPrinted>
  <dcterms:created xsi:type="dcterms:W3CDTF">2026-09-08T08:59:00Z</dcterms:created>
  <dcterms:modified xsi:type="dcterms:W3CDTF">2026-09-09T09:58:00Z</dcterms:modified>
</cp:coreProperties>
</file>