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E5D0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70C92B9C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709AF1B6" w14:textId="114930C3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750CEE">
        <w:rPr>
          <w:rFonts w:ascii="Arial" w:hAnsi="Arial" w:cs="Arial"/>
          <w:b/>
          <w:bCs/>
          <w:noProof/>
          <w:color w:val="000000"/>
        </w:rPr>
        <w:t xml:space="preserve">1. prosince 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0337BEA5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3A0E81BA" w14:textId="77777777" w:rsidR="00750CEE" w:rsidRPr="00750CEE" w:rsidRDefault="00750CEE" w:rsidP="00750CEE">
      <w:pPr>
        <w:rPr>
          <w:rFonts w:ascii="Arial" w:hAnsi="Arial" w:cs="Arial"/>
          <w:bCs/>
          <w:noProof/>
          <w:color w:val="000000"/>
        </w:rPr>
      </w:pPr>
    </w:p>
    <w:p w14:paraId="5993815A" w14:textId="77777777" w:rsidR="00750CEE" w:rsidRPr="00750CEE" w:rsidRDefault="00750CEE" w:rsidP="00750CEE">
      <w:pPr>
        <w:rPr>
          <w:rFonts w:ascii="Arial" w:hAnsi="Arial" w:cs="Arial"/>
          <w:b/>
          <w:bCs/>
          <w:noProof/>
          <w:color w:val="000000"/>
        </w:rPr>
      </w:pPr>
      <w:r w:rsidRPr="00750CEE">
        <w:rPr>
          <w:rFonts w:ascii="Arial" w:hAnsi="Arial" w:cs="Arial"/>
          <w:b/>
          <w:bCs/>
          <w:noProof/>
          <w:color w:val="000000"/>
        </w:rPr>
        <w:t>Karviná má přehled o svých budovách. Díky moderním technologiím šetří energii, vodu i náklady</w:t>
      </w:r>
    </w:p>
    <w:p w14:paraId="0AD65029" w14:textId="77777777" w:rsidR="00750CEE" w:rsidRPr="00750CEE" w:rsidRDefault="00750CEE" w:rsidP="00750CEE">
      <w:pPr>
        <w:rPr>
          <w:rFonts w:ascii="Arial" w:hAnsi="Arial" w:cs="Arial"/>
          <w:bCs/>
          <w:noProof/>
          <w:color w:val="000000"/>
        </w:rPr>
      </w:pPr>
    </w:p>
    <w:p w14:paraId="5ACDEF0A" w14:textId="77777777" w:rsidR="00750CEE" w:rsidRPr="00750CEE" w:rsidRDefault="00750CEE" w:rsidP="00750CEE">
      <w:pPr>
        <w:rPr>
          <w:rFonts w:ascii="Arial" w:hAnsi="Arial" w:cs="Arial"/>
          <w:bCs/>
          <w:noProof/>
          <w:color w:val="000000"/>
        </w:rPr>
      </w:pPr>
      <w:r w:rsidRPr="00750CEE">
        <w:rPr>
          <w:rFonts w:ascii="Arial" w:hAnsi="Arial" w:cs="Arial"/>
          <w:bCs/>
          <w:noProof/>
          <w:color w:val="000000"/>
        </w:rPr>
        <w:t>Karviná se dlouhodobě stará o to, aby budovy v majetku města byly dobře spravované, úsporné a pravidelně sledované. Úředníkům v tom nově začíná pomáhat elektronický systém energetického managementu, který zajišťuje automatickou kontrolu spotřeb energií a následné plánování úsporných opatření.</w:t>
      </w:r>
    </w:p>
    <w:p w14:paraId="29582AAD" w14:textId="77777777" w:rsidR="00750CEE" w:rsidRPr="00750CEE" w:rsidRDefault="00750CEE" w:rsidP="00750CEE">
      <w:pPr>
        <w:rPr>
          <w:rFonts w:ascii="Arial" w:hAnsi="Arial" w:cs="Arial"/>
          <w:bCs/>
          <w:noProof/>
          <w:color w:val="000000"/>
        </w:rPr>
      </w:pPr>
    </w:p>
    <w:p w14:paraId="3669F2BC" w14:textId="77777777" w:rsidR="00750CEE" w:rsidRPr="00750CEE" w:rsidRDefault="00750CEE" w:rsidP="00750CEE">
      <w:pPr>
        <w:rPr>
          <w:rFonts w:ascii="Arial" w:hAnsi="Arial" w:cs="Arial"/>
          <w:bCs/>
          <w:noProof/>
          <w:color w:val="000000"/>
        </w:rPr>
      </w:pPr>
      <w:r w:rsidRPr="00750CEE">
        <w:rPr>
          <w:rFonts w:ascii="Arial" w:hAnsi="Arial" w:cs="Arial"/>
          <w:bCs/>
          <w:i/>
          <w:iCs/>
          <w:noProof/>
          <w:color w:val="000000"/>
        </w:rPr>
        <w:t>„Moderní systém zahrnuje i takzvanou pasportizaci budov – tedy elektronickou kartu, kterou postupně získává každá městská budova. Obsahuje přehled o technickém stavu, vybavení i energetickém provozu. Správci městských objektů tak budou mít brzy všechny údaje přehledně na jednom místě a mohou se k nim kdykoli vrátit bez složitého dohledávání v dokumentech,“</w:t>
      </w:r>
      <w:r w:rsidRPr="00750CEE">
        <w:rPr>
          <w:rFonts w:ascii="Arial" w:hAnsi="Arial" w:cs="Arial"/>
          <w:bCs/>
          <w:noProof/>
          <w:color w:val="000000"/>
        </w:rPr>
        <w:t xml:space="preserve"> vysvětlila vedoucí provozu a údržby majetku Odboru komunálních služeb Magistrátu města Karviné Jana Salamonová.</w:t>
      </w:r>
    </w:p>
    <w:p w14:paraId="1991DF81" w14:textId="77777777" w:rsidR="00750CEE" w:rsidRPr="00750CEE" w:rsidRDefault="00750CEE" w:rsidP="00750CEE">
      <w:pPr>
        <w:rPr>
          <w:rFonts w:ascii="Arial" w:hAnsi="Arial" w:cs="Arial"/>
          <w:bCs/>
          <w:noProof/>
          <w:color w:val="000000"/>
        </w:rPr>
      </w:pPr>
    </w:p>
    <w:p w14:paraId="0C381D1A" w14:textId="77777777" w:rsidR="00750CEE" w:rsidRPr="00750CEE" w:rsidRDefault="00750CEE" w:rsidP="00750CEE">
      <w:pPr>
        <w:rPr>
          <w:rFonts w:ascii="Arial" w:hAnsi="Arial" w:cs="Arial"/>
          <w:bCs/>
          <w:noProof/>
          <w:color w:val="000000"/>
        </w:rPr>
      </w:pPr>
      <w:r w:rsidRPr="00750CEE">
        <w:rPr>
          <w:rFonts w:ascii="Arial" w:hAnsi="Arial" w:cs="Arial"/>
          <w:bCs/>
          <w:noProof/>
          <w:color w:val="000000"/>
        </w:rPr>
        <w:t>V dalších etapách město počítá s postupnou výměnou měřidel umožňujících dálkový odečet spotřeby energií a sledování teplot v budovách přes online rozhraní. Tím se ještě zpřesní přehled o provozu a umožní včasná reakce na případné odchylky.</w:t>
      </w:r>
    </w:p>
    <w:p w14:paraId="5FC11BA0" w14:textId="77777777" w:rsidR="00750CEE" w:rsidRPr="00750CEE" w:rsidRDefault="00750CEE" w:rsidP="00750CEE">
      <w:pPr>
        <w:rPr>
          <w:rFonts w:ascii="Arial" w:hAnsi="Arial" w:cs="Arial"/>
          <w:bCs/>
          <w:noProof/>
          <w:color w:val="000000"/>
        </w:rPr>
      </w:pPr>
    </w:p>
    <w:p w14:paraId="0E4DB746" w14:textId="11DACF17" w:rsidR="00750CEE" w:rsidRPr="00750CEE" w:rsidRDefault="00750CEE" w:rsidP="00750CEE">
      <w:pPr>
        <w:rPr>
          <w:rFonts w:ascii="Arial" w:hAnsi="Arial" w:cs="Arial"/>
          <w:bCs/>
          <w:noProof/>
          <w:color w:val="000000"/>
        </w:rPr>
      </w:pPr>
      <w:r w:rsidRPr="00750CEE">
        <w:rPr>
          <w:rFonts w:ascii="Arial" w:hAnsi="Arial" w:cs="Arial"/>
          <w:bCs/>
          <w:noProof/>
          <w:color w:val="000000"/>
        </w:rPr>
        <w:t>Momentálně probíhají rekonstrukce topení a regulací tepla v budovách magistrátu, škol a bývalých škol</w:t>
      </w:r>
      <w:r w:rsidR="00362946">
        <w:rPr>
          <w:rFonts w:ascii="Arial" w:hAnsi="Arial" w:cs="Arial"/>
          <w:bCs/>
          <w:noProof/>
          <w:color w:val="000000"/>
        </w:rPr>
        <w:t>ských</w:t>
      </w:r>
      <w:r w:rsidRPr="00750CEE">
        <w:rPr>
          <w:rFonts w:ascii="Arial" w:hAnsi="Arial" w:cs="Arial"/>
          <w:bCs/>
          <w:noProof/>
          <w:color w:val="000000"/>
        </w:rPr>
        <w:t xml:space="preserve"> zařízení</w:t>
      </w:r>
      <w:r w:rsidR="00362946">
        <w:rPr>
          <w:rFonts w:ascii="Arial" w:hAnsi="Arial" w:cs="Arial"/>
          <w:bCs/>
          <w:noProof/>
          <w:color w:val="000000"/>
        </w:rPr>
        <w:t>ch</w:t>
      </w:r>
      <w:r w:rsidRPr="00750CEE">
        <w:rPr>
          <w:rFonts w:ascii="Arial" w:hAnsi="Arial" w:cs="Arial"/>
          <w:bCs/>
          <w:noProof/>
          <w:color w:val="000000"/>
        </w:rPr>
        <w:t>. Zároveň se připravují nové projekty na výměnu starších zdrojů tepla, modernizaci regulací a zateplení střech i budov.</w:t>
      </w:r>
    </w:p>
    <w:p w14:paraId="567CAC5B" w14:textId="77777777" w:rsidR="00750CEE" w:rsidRPr="00750CEE" w:rsidRDefault="00750CEE" w:rsidP="00750CEE">
      <w:pPr>
        <w:rPr>
          <w:rFonts w:ascii="Arial" w:hAnsi="Arial" w:cs="Arial"/>
          <w:bCs/>
          <w:noProof/>
          <w:color w:val="000000"/>
        </w:rPr>
      </w:pPr>
    </w:p>
    <w:p w14:paraId="07ECF42E" w14:textId="77777777" w:rsidR="00750CEE" w:rsidRPr="00750CEE" w:rsidRDefault="00750CEE" w:rsidP="00750CEE">
      <w:pPr>
        <w:rPr>
          <w:rFonts w:ascii="Arial" w:hAnsi="Arial" w:cs="Arial"/>
          <w:bCs/>
          <w:noProof/>
          <w:color w:val="000000"/>
        </w:rPr>
      </w:pPr>
      <w:r w:rsidRPr="00750CEE">
        <w:rPr>
          <w:rFonts w:ascii="Arial" w:hAnsi="Arial" w:cs="Arial"/>
          <w:bCs/>
          <w:noProof/>
          <w:color w:val="000000"/>
        </w:rPr>
        <w:t>Karviná řeší úspory energií i prostřednictvím konkrétních projektů – například instalací solárních panelů, které už pomáhají šetřit energii na poliklinice v Karviné-Mizerově a na krytém bazénu v Karviné-Hranicích.</w:t>
      </w:r>
    </w:p>
    <w:p w14:paraId="28604960" w14:textId="77777777" w:rsidR="00750CEE" w:rsidRPr="00750CEE" w:rsidRDefault="00750CEE" w:rsidP="00750CEE">
      <w:pPr>
        <w:rPr>
          <w:rFonts w:ascii="Arial" w:hAnsi="Arial" w:cs="Arial"/>
          <w:bCs/>
          <w:noProof/>
          <w:color w:val="000000"/>
        </w:rPr>
      </w:pPr>
    </w:p>
    <w:p w14:paraId="10EBB85A" w14:textId="77777777" w:rsidR="00750CEE" w:rsidRPr="00750CEE" w:rsidRDefault="00750CEE" w:rsidP="00750CEE">
      <w:pPr>
        <w:rPr>
          <w:rFonts w:ascii="Arial" w:hAnsi="Arial" w:cs="Arial"/>
          <w:bCs/>
          <w:noProof/>
          <w:color w:val="000000"/>
        </w:rPr>
      </w:pPr>
      <w:r w:rsidRPr="00750CEE">
        <w:rPr>
          <w:rFonts w:ascii="Arial" w:hAnsi="Arial" w:cs="Arial"/>
          <w:bCs/>
          <w:noProof/>
          <w:color w:val="000000"/>
        </w:rPr>
        <w:t>V nejbližší době město plánuje umístit solární panely také na střechy ZŠ Borovského a MŠ Olbrachtova, na které požádalo o dotaci. Připravuje se i studie energetických úspor pro Základní uměleckou školu Karviná, která má přinést návrhy na modernizaci, optimalizaci provozu a celkové zlepšení hospodaření s energiemi.</w:t>
      </w:r>
    </w:p>
    <w:p w14:paraId="3E0C0B52" w14:textId="77777777" w:rsidR="00750CEE" w:rsidRPr="00750CEE" w:rsidRDefault="00750CEE" w:rsidP="00750CEE">
      <w:pPr>
        <w:rPr>
          <w:rFonts w:ascii="Arial" w:hAnsi="Arial" w:cs="Arial"/>
          <w:bCs/>
          <w:noProof/>
          <w:color w:val="000000"/>
        </w:rPr>
      </w:pPr>
    </w:p>
    <w:p w14:paraId="6F1B0C39" w14:textId="77777777" w:rsidR="00750CEE" w:rsidRPr="00750CEE" w:rsidRDefault="00750CEE" w:rsidP="00750CEE">
      <w:pPr>
        <w:rPr>
          <w:rFonts w:ascii="Arial" w:hAnsi="Arial" w:cs="Arial"/>
          <w:bCs/>
          <w:noProof/>
          <w:color w:val="000000"/>
        </w:rPr>
      </w:pPr>
      <w:r w:rsidRPr="00750CEE">
        <w:rPr>
          <w:rFonts w:ascii="Arial" w:hAnsi="Arial" w:cs="Arial"/>
          <w:bCs/>
          <w:i/>
          <w:iCs/>
          <w:noProof/>
          <w:color w:val="000000"/>
        </w:rPr>
        <w:t>„Zkušenosti ukazují, že tato opatření přinášejí významné úspory – kompletní zateplení může snížit náklady na teplo až o 40 %, oprava a zateplení střech zhruba o 8 % a modernizace regulací nebo výměna zdrojů tepla asi o 12 %. Tato opatření městu každoročně šetří statisíce korun a zároveň snižují jeho energetickou náročnost i dopad na životní prostředí. Je tedy jasné, že naše městské příspěvkové organizace jdou moderním směrem – hospodaří úsporněji a šetrněji vůči životnímu prostředí,“</w:t>
      </w:r>
      <w:r w:rsidRPr="00750CEE">
        <w:rPr>
          <w:rFonts w:ascii="Arial" w:hAnsi="Arial" w:cs="Arial"/>
          <w:bCs/>
          <w:noProof/>
          <w:color w:val="000000"/>
        </w:rPr>
        <w:t xml:space="preserve"> uvedl náměstek primátora Karviné Lukáš Raszyk (SOCDEM).</w:t>
      </w:r>
    </w:p>
    <w:p w14:paraId="7BB0D2D3" w14:textId="77777777" w:rsidR="00750CEE" w:rsidRPr="00750CEE" w:rsidRDefault="00750CEE" w:rsidP="00750CEE">
      <w:pPr>
        <w:rPr>
          <w:rFonts w:ascii="Arial" w:hAnsi="Arial" w:cs="Arial"/>
          <w:bCs/>
          <w:noProof/>
          <w:color w:val="000000"/>
        </w:rPr>
      </w:pPr>
    </w:p>
    <w:p w14:paraId="4994ED0D" w14:textId="77777777" w:rsidR="00750CEE" w:rsidRPr="00750CEE" w:rsidRDefault="00750CEE" w:rsidP="00750CEE">
      <w:pPr>
        <w:rPr>
          <w:rFonts w:ascii="Arial" w:hAnsi="Arial" w:cs="Arial"/>
          <w:bCs/>
          <w:noProof/>
          <w:color w:val="000000"/>
        </w:rPr>
      </w:pPr>
      <w:r w:rsidRPr="00750CEE">
        <w:rPr>
          <w:rFonts w:ascii="Arial" w:hAnsi="Arial" w:cs="Arial"/>
          <w:bCs/>
          <w:noProof/>
          <w:color w:val="000000"/>
        </w:rPr>
        <w:t xml:space="preserve">V rámci modernizace prochází další inovací také městský krytý bazén v Karviné-Hranicích. Městská sportovní společnost STaRS zde instaluje recyklační technologii, která umožní znovu využít část vody, jež dosud po praní filtrů končila v kanalizaci. Zkušební provoz má začít o Vánocích 2025. Investice ve výši 5,85 milionu korun, z </w:t>
      </w:r>
      <w:r w:rsidRPr="00750CEE">
        <w:rPr>
          <w:rFonts w:ascii="Arial" w:hAnsi="Arial" w:cs="Arial"/>
          <w:bCs/>
          <w:noProof/>
          <w:color w:val="000000"/>
        </w:rPr>
        <w:lastRenderedPageBreak/>
        <w:t>níž až 40 procent pokrývá státní dotace, se díky úsporám na vodě a energiích vrátí zhruba za dva a půl roku. Ročně novinka ušetří městu i společnosti STaRS více než 2,3 milionu korun.</w:t>
      </w:r>
    </w:p>
    <w:p w14:paraId="7156E40F" w14:textId="77777777" w:rsidR="00750CEE" w:rsidRPr="00750CEE" w:rsidRDefault="00750CEE" w:rsidP="00750CEE">
      <w:pPr>
        <w:rPr>
          <w:rFonts w:ascii="Arial" w:hAnsi="Arial" w:cs="Arial"/>
          <w:bCs/>
          <w:noProof/>
          <w:color w:val="000000"/>
        </w:rPr>
      </w:pPr>
    </w:p>
    <w:p w14:paraId="2D781993" w14:textId="77777777" w:rsidR="00750CEE" w:rsidRPr="00750CEE" w:rsidRDefault="00750CEE" w:rsidP="00750CEE">
      <w:pPr>
        <w:rPr>
          <w:rFonts w:ascii="Arial" w:hAnsi="Arial" w:cs="Arial"/>
          <w:bCs/>
          <w:noProof/>
          <w:color w:val="000000"/>
        </w:rPr>
      </w:pPr>
    </w:p>
    <w:p w14:paraId="3908167B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06534939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42CCFB2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628BE27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6413938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E0F1561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3B40FB2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DCAD0E5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58BCA1A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3CE557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>
        <w:rPr>
          <w:rFonts w:ascii="Arial" w:hAnsi="Arial" w:cs="Arial"/>
          <w:noProof/>
          <w:color w:val="000000"/>
        </w:rPr>
        <w:tab/>
      </w:r>
    </w:p>
    <w:p w14:paraId="57917F6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3D2153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D84EE0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FAC062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5746220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88D18" w14:textId="77777777" w:rsidR="00362F71" w:rsidRDefault="00362F71">
      <w:r>
        <w:separator/>
      </w:r>
    </w:p>
  </w:endnote>
  <w:endnote w:type="continuationSeparator" w:id="0">
    <w:p w14:paraId="67711C59" w14:textId="77777777" w:rsidR="00362F71" w:rsidRDefault="0036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12BD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586B8" w14:textId="77777777" w:rsidR="00960B6D" w:rsidRDefault="00FC5FE9">
    <w:pPr>
      <w:pStyle w:val="Zpat"/>
    </w:pPr>
    <w:r>
      <w:rPr>
        <w:noProof/>
      </w:rPr>
      <w:pict w14:anchorId="6F0FE1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r:href="rId2"/>
          <w10:wrap type="square" anchorx="margin" anchory="margin"/>
        </v:shape>
      </w:pict>
    </w:r>
    <w:r w:rsidR="00AC679F">
      <w:rPr>
        <w:noProof/>
      </w:rPr>
      <w:pict w14:anchorId="4F572EAC">
        <v:shape id="_x0000_s1026" type="#_x0000_t75" style="position:absolute;margin-left:-26.05pt;margin-top:691.2pt;width:26.4pt;height:26.4pt;z-index:2;mso-position-horizontal-relative:margin;mso-position-vertical-relative:margin">
          <v:imagedata r:id="rId3" r:href="rId4"/>
          <w10:wrap type="square" anchorx="margin" anchory="margin"/>
        </v:shape>
      </w:pict>
    </w:r>
    <w:r w:rsidR="00AC679F">
      <w:rPr>
        <w:noProof/>
      </w:rPr>
      <w:pict w14:anchorId="5EA66036">
        <v:shape id="_x0000_s1025" type="#_x0000_t75" style="position:absolute;margin-left:123.05pt;margin-top:691.2pt;width:26.4pt;height:26.4pt;z-index:1;mso-position-horizontal-relative:margin;mso-position-vertical-relative:margin">
          <v:imagedata r:id="rId5" r:href="rId6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E508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D0B1" w14:textId="77777777" w:rsidR="00362F71" w:rsidRDefault="00362F71">
      <w:r>
        <w:separator/>
      </w:r>
    </w:p>
  </w:footnote>
  <w:footnote w:type="continuationSeparator" w:id="0">
    <w:p w14:paraId="5B6BD073" w14:textId="77777777" w:rsidR="00362F71" w:rsidRDefault="00362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FE86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C612" w14:textId="77777777" w:rsidR="003614B4" w:rsidRDefault="003614B4">
    <w:pPr>
      <w:pStyle w:val="Zhlav"/>
    </w:pPr>
    <w:r>
      <w:tab/>
    </w:r>
    <w:r>
      <w:tab/>
    </w:r>
    <w:r w:rsidR="00A04B26">
      <w:pict w14:anchorId="363A20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EA4B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2831193">
    <w:abstractNumId w:val="4"/>
  </w:num>
  <w:num w:numId="2" w16cid:durableId="20461321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4956319">
    <w:abstractNumId w:val="1"/>
  </w:num>
  <w:num w:numId="4" w16cid:durableId="1377579826">
    <w:abstractNumId w:val="8"/>
  </w:num>
  <w:num w:numId="5" w16cid:durableId="892620757">
    <w:abstractNumId w:val="3"/>
  </w:num>
  <w:num w:numId="6" w16cid:durableId="1526751005">
    <w:abstractNumId w:val="7"/>
  </w:num>
  <w:num w:numId="7" w16cid:durableId="9017899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1463876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53478288">
    <w:abstractNumId w:val="0"/>
  </w:num>
  <w:num w:numId="10" w16cid:durableId="551968057">
    <w:abstractNumId w:val="6"/>
  </w:num>
  <w:num w:numId="11" w16cid:durableId="794060064">
    <w:abstractNumId w:val="9"/>
  </w:num>
  <w:num w:numId="12" w16cid:durableId="925185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131078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CEE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946"/>
    <w:rsid w:val="00362E6D"/>
    <w:rsid w:val="00362F71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3003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0CE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65349C"/>
  <w15:chartTrackingRefBased/>
  <w15:docId w15:val="{A670CEFD-6FF8-43F6-A857-8B201D60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http://www.karvina.org/pics/ico-instagram.png" TargetMode="External"/><Relationship Id="rId1" Type="http://schemas.openxmlformats.org/officeDocument/2006/relationships/image" Target="media/image3.png"/><Relationship Id="rId6" Type="http://schemas.openxmlformats.org/officeDocument/2006/relationships/image" Target="http://www.karvina.org/pics/ico-facebook.png" TargetMode="External"/><Relationship Id="rId5" Type="http://schemas.openxmlformats.org/officeDocument/2006/relationships/image" Target="media/image5.png"/><Relationship Id="rId4" Type="http://schemas.openxmlformats.org/officeDocument/2006/relationships/image" Target="http://www.karvina.org/pics/ico-web.p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18</TotalTime>
  <Pages>2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3637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2</cp:revision>
  <cp:lastPrinted>2025-12-01T10:53:00Z</cp:lastPrinted>
  <dcterms:created xsi:type="dcterms:W3CDTF">2025-12-01T10:38:00Z</dcterms:created>
  <dcterms:modified xsi:type="dcterms:W3CDTF">2025-12-01T10:59:00Z</dcterms:modified>
</cp:coreProperties>
</file>