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E21C" w14:textId="77777777" w:rsidR="00A70779" w:rsidRPr="00BD2D86" w:rsidRDefault="00A70779" w:rsidP="0076288B">
      <w:pPr>
        <w:ind w:firstLine="708"/>
        <w:jc w:val="both"/>
        <w:rPr>
          <w:rFonts w:ascii="Arial" w:hAnsi="Arial" w:cs="Arial"/>
          <w:i/>
          <w:sz w:val="20"/>
        </w:rPr>
      </w:pPr>
      <w:bookmarkStart w:id="0" w:name="_Hlk189804602"/>
    </w:p>
    <w:bookmarkEnd w:id="0"/>
    <w:p w14:paraId="1C4B0C03" w14:textId="77777777" w:rsidR="0010385C" w:rsidRDefault="0010385C" w:rsidP="00764B40">
      <w:pPr>
        <w:rPr>
          <w:rFonts w:ascii="Arial" w:hAnsi="Arial" w:cs="Arial"/>
          <w:bCs/>
          <w:noProof/>
          <w:color w:val="000000"/>
        </w:rPr>
      </w:pPr>
    </w:p>
    <w:p w14:paraId="31487A91" w14:textId="408987A3" w:rsidR="007E7F97" w:rsidRPr="007E7F97" w:rsidRDefault="007E7F97" w:rsidP="007E7F97">
      <w:pPr>
        <w:rPr>
          <w:rFonts w:ascii="Arial" w:hAnsi="Arial" w:cs="Arial"/>
          <w:b/>
          <w:bCs/>
          <w:noProof/>
          <w:color w:val="000000"/>
        </w:rPr>
      </w:pPr>
      <w:bookmarkStart w:id="1" w:name="_209x0f7vqnsx"/>
      <w:bookmarkStart w:id="2" w:name="_3qkveb7bseec"/>
      <w:bookmarkEnd w:id="1"/>
      <w:bookmarkEnd w:id="2"/>
      <w:r w:rsidRPr="007E7F97">
        <w:rPr>
          <w:rFonts w:ascii="Arial" w:hAnsi="Arial" w:cs="Arial"/>
          <w:b/>
          <w:bCs/>
          <w:noProof/>
          <w:color w:val="000000"/>
        </w:rPr>
        <w:t xml:space="preserve">Karviná, </w:t>
      </w:r>
      <w:r>
        <w:rPr>
          <w:rFonts w:ascii="Arial" w:hAnsi="Arial" w:cs="Arial"/>
          <w:b/>
          <w:bCs/>
          <w:noProof/>
          <w:color w:val="000000"/>
        </w:rPr>
        <w:t xml:space="preserve">8. prosince </w:t>
      </w:r>
      <w:r w:rsidRPr="007E7F97">
        <w:rPr>
          <w:rFonts w:ascii="Arial" w:hAnsi="Arial" w:cs="Arial"/>
          <w:b/>
          <w:bCs/>
          <w:noProof/>
          <w:color w:val="000000"/>
        </w:rPr>
        <w:t>2025</w:t>
      </w:r>
    </w:p>
    <w:p w14:paraId="4492CE2A" w14:textId="77777777" w:rsidR="007E7F97" w:rsidRPr="007E7F97" w:rsidRDefault="007E7F97" w:rsidP="007E7F97">
      <w:pPr>
        <w:rPr>
          <w:rFonts w:ascii="Arial" w:hAnsi="Arial" w:cs="Arial"/>
          <w:b/>
          <w:bCs/>
          <w:noProof/>
          <w:color w:val="000000"/>
        </w:rPr>
      </w:pPr>
    </w:p>
    <w:p w14:paraId="4EFBF1A8" w14:textId="77777777" w:rsidR="007E7F97" w:rsidRPr="00CD661D" w:rsidRDefault="007E7F97" w:rsidP="007E7F97">
      <w:pPr>
        <w:rPr>
          <w:rFonts w:ascii="Arial" w:hAnsi="Arial" w:cs="Arial"/>
          <w:b/>
          <w:bCs/>
          <w:noProof/>
          <w:color w:val="000000"/>
        </w:rPr>
      </w:pPr>
      <w:r w:rsidRPr="00CD661D">
        <w:rPr>
          <w:rFonts w:ascii="Arial" w:hAnsi="Arial" w:cs="Arial"/>
          <w:b/>
          <w:bCs/>
          <w:noProof/>
          <w:color w:val="000000"/>
        </w:rPr>
        <w:t>Karviná schválila rozpočet na rok 2026. Město bude dál investovat do rozvoje i podpory obyvatel</w:t>
      </w:r>
    </w:p>
    <w:p w14:paraId="3272900D" w14:textId="77777777" w:rsidR="007E7F97" w:rsidRPr="007E7F97" w:rsidRDefault="007E7F97" w:rsidP="007E7F97">
      <w:pPr>
        <w:rPr>
          <w:rFonts w:ascii="Arial" w:hAnsi="Arial" w:cs="Arial"/>
          <w:noProof/>
          <w:color w:val="000000"/>
        </w:rPr>
      </w:pPr>
    </w:p>
    <w:p w14:paraId="700D0A47" w14:textId="77777777" w:rsidR="007E7F97" w:rsidRPr="007E7F97" w:rsidRDefault="007E7F97" w:rsidP="007E7F97">
      <w:pPr>
        <w:rPr>
          <w:rFonts w:ascii="Arial" w:hAnsi="Arial" w:cs="Arial"/>
          <w:noProof/>
          <w:color w:val="000000"/>
        </w:rPr>
      </w:pPr>
      <w:r w:rsidRPr="007E7F97">
        <w:rPr>
          <w:rFonts w:ascii="Arial" w:hAnsi="Arial" w:cs="Arial"/>
          <w:noProof/>
          <w:color w:val="000000"/>
        </w:rPr>
        <w:t>Zastupitelé města Karviné schválili rozpočet na příští rok, který počítá s celkovým objemem téměř 1,9 miliardy korun. Rozpočet je sice schodkový, ale město rozdíl mezi příjmy a výdaji pokryje z finančních rezerv, které si vytvořilo v předchozích letech.</w:t>
      </w:r>
    </w:p>
    <w:p w14:paraId="3F50318A" w14:textId="77777777" w:rsidR="007E7F97" w:rsidRPr="007E7F97" w:rsidRDefault="007E7F97" w:rsidP="007E7F97">
      <w:pPr>
        <w:rPr>
          <w:rFonts w:ascii="Arial" w:hAnsi="Arial" w:cs="Arial"/>
          <w:noProof/>
          <w:color w:val="000000"/>
        </w:rPr>
      </w:pPr>
    </w:p>
    <w:p w14:paraId="02895CC5" w14:textId="77777777" w:rsidR="007E7F97" w:rsidRPr="007E7F97" w:rsidRDefault="007E7F97" w:rsidP="007E7F97">
      <w:pPr>
        <w:rPr>
          <w:rFonts w:ascii="Arial" w:hAnsi="Arial" w:cs="Arial"/>
          <w:noProof/>
          <w:color w:val="000000"/>
        </w:rPr>
      </w:pPr>
      <w:r w:rsidRPr="007E7F97">
        <w:rPr>
          <w:rFonts w:ascii="Arial" w:hAnsi="Arial" w:cs="Arial"/>
          <w:i/>
          <w:iCs/>
          <w:noProof/>
          <w:color w:val="000000"/>
        </w:rPr>
        <w:t>„Díky finanční rezervě z předchozích let může město dál fungovat bez omezení. Oproti letošnímu roku Karviná očekává nárůst daňových příjmů o více než 150 milionů korun, které pomohou mimo jiné zajistit financování nepedagogických pracovníků škol po přesunu jejich platů ze státního rozpočtu na obce. Celkově je rozpočet na rok 2026 nastaven tak, aby byl odpovědný a zároveň rozvojový. Chceme pokračovat v investicích, které zlepšují kvalitu života lidí, ale také myslet na to, jak jim v běžném životě ulehčit,“</w:t>
      </w:r>
      <w:r w:rsidRPr="007E7F97">
        <w:rPr>
          <w:rFonts w:ascii="Arial" w:hAnsi="Arial" w:cs="Arial"/>
          <w:noProof/>
          <w:color w:val="000000"/>
        </w:rPr>
        <w:t xml:space="preserve"> uvedl primátor Karviné Jan Wolf (SOCDEM).</w:t>
      </w:r>
    </w:p>
    <w:p w14:paraId="6AB898AD" w14:textId="77777777" w:rsidR="007E7F97" w:rsidRPr="007E7F97" w:rsidRDefault="007E7F97" w:rsidP="007E7F97">
      <w:pPr>
        <w:rPr>
          <w:rFonts w:ascii="Arial" w:hAnsi="Arial" w:cs="Arial"/>
          <w:noProof/>
          <w:color w:val="000000"/>
        </w:rPr>
      </w:pPr>
    </w:p>
    <w:p w14:paraId="46C61E02" w14:textId="77777777" w:rsidR="007E7F97" w:rsidRPr="007E7F97" w:rsidRDefault="007E7F97" w:rsidP="007E7F97">
      <w:pPr>
        <w:rPr>
          <w:rFonts w:ascii="Arial" w:hAnsi="Arial" w:cs="Arial"/>
          <w:noProof/>
          <w:color w:val="000000"/>
        </w:rPr>
      </w:pPr>
      <w:r w:rsidRPr="007E7F97">
        <w:rPr>
          <w:rFonts w:ascii="Arial" w:hAnsi="Arial" w:cs="Arial"/>
          <w:noProof/>
          <w:color w:val="000000"/>
        </w:rPr>
        <w:t>Karviná bude i v roce 2026 pokračovat v úlevách pro obyvatele města, které jim ušetří nemalé finanční výdaje.</w:t>
      </w:r>
    </w:p>
    <w:p w14:paraId="397A188E" w14:textId="77777777" w:rsidR="007E7F97" w:rsidRPr="007E7F97" w:rsidRDefault="007E7F97" w:rsidP="007E7F97">
      <w:pPr>
        <w:rPr>
          <w:rFonts w:ascii="Arial" w:hAnsi="Arial" w:cs="Arial"/>
          <w:noProof/>
          <w:color w:val="000000"/>
        </w:rPr>
      </w:pPr>
    </w:p>
    <w:p w14:paraId="1C0CD3A8" w14:textId="77777777" w:rsidR="007E7F97" w:rsidRPr="007E7F97" w:rsidRDefault="007E7F97" w:rsidP="007E7F97">
      <w:pPr>
        <w:rPr>
          <w:rFonts w:ascii="Arial" w:hAnsi="Arial" w:cs="Arial"/>
          <w:noProof/>
          <w:color w:val="000000"/>
        </w:rPr>
      </w:pPr>
      <w:r w:rsidRPr="007E7F97">
        <w:rPr>
          <w:rFonts w:ascii="Arial" w:hAnsi="Arial" w:cs="Arial"/>
          <w:noProof/>
          <w:color w:val="000000"/>
        </w:rPr>
        <w:t>“</w:t>
      </w:r>
      <w:r w:rsidRPr="007E7F97">
        <w:rPr>
          <w:rFonts w:ascii="Arial" w:hAnsi="Arial" w:cs="Arial"/>
          <w:i/>
          <w:iCs/>
          <w:noProof/>
          <w:color w:val="000000"/>
        </w:rPr>
        <w:t>Stejně jako dosud obyvatelé města nebudou ani v příštím roce platit poplatek za svoz komunálního odpadu, zůstává jízdné zdarma pro seniory a děti do 15 let a nebude se ani zvyšovat daň z nemovitosti. Karviná se tak dál snaží ulevit od finančních povinností svým občanům v době, kdy se mnohé náklady zvyšují,“</w:t>
      </w:r>
      <w:r w:rsidRPr="007E7F97">
        <w:rPr>
          <w:rFonts w:ascii="Arial" w:hAnsi="Arial" w:cs="Arial"/>
          <w:noProof/>
          <w:color w:val="000000"/>
        </w:rPr>
        <w:t xml:space="preserve"> vysvětlil primátor.</w:t>
      </w:r>
    </w:p>
    <w:p w14:paraId="3320A63B" w14:textId="77777777" w:rsidR="007E7F97" w:rsidRPr="007E7F97" w:rsidRDefault="007E7F97" w:rsidP="007E7F97">
      <w:pPr>
        <w:rPr>
          <w:rFonts w:ascii="Arial" w:hAnsi="Arial" w:cs="Arial"/>
          <w:noProof/>
          <w:color w:val="000000"/>
        </w:rPr>
      </w:pPr>
    </w:p>
    <w:p w14:paraId="0695E2E1" w14:textId="77777777" w:rsidR="007E7F97" w:rsidRPr="007E7F97" w:rsidRDefault="007E7F97" w:rsidP="007E7F97">
      <w:pPr>
        <w:rPr>
          <w:rFonts w:ascii="Arial" w:hAnsi="Arial" w:cs="Arial"/>
          <w:noProof/>
          <w:color w:val="000000"/>
        </w:rPr>
      </w:pPr>
      <w:r w:rsidRPr="007E7F97">
        <w:rPr>
          <w:rFonts w:ascii="Arial" w:hAnsi="Arial" w:cs="Arial"/>
          <w:noProof/>
          <w:color w:val="000000"/>
        </w:rPr>
        <w:t>Kvůli plánovanému ukončení těžby společnosti OKD už město v rozpočtu nepočítá s příspěvkem na rozvoj a obnovu od společnosti OKD, tento faktor vedl ke snížení nedaňových příjmů.</w:t>
      </w:r>
    </w:p>
    <w:p w14:paraId="3F2D831E" w14:textId="77777777" w:rsidR="007E7F97" w:rsidRPr="007E7F97" w:rsidRDefault="007E7F97" w:rsidP="007E7F97">
      <w:pPr>
        <w:rPr>
          <w:rFonts w:ascii="Arial" w:hAnsi="Arial" w:cs="Arial"/>
          <w:noProof/>
          <w:color w:val="000000"/>
        </w:rPr>
      </w:pPr>
    </w:p>
    <w:p w14:paraId="500BE446" w14:textId="77777777" w:rsidR="007E7F97" w:rsidRPr="007E7F97" w:rsidRDefault="007E7F97" w:rsidP="007E7F97">
      <w:pPr>
        <w:rPr>
          <w:rFonts w:ascii="Arial" w:hAnsi="Arial" w:cs="Arial"/>
          <w:noProof/>
          <w:color w:val="000000"/>
        </w:rPr>
      </w:pPr>
      <w:r w:rsidRPr="007E7F97">
        <w:rPr>
          <w:rFonts w:ascii="Arial" w:hAnsi="Arial" w:cs="Arial"/>
          <w:noProof/>
          <w:color w:val="000000"/>
        </w:rPr>
        <w:t xml:space="preserve">Rozpočet umožní pokračovat v důležitých investicích, které zlepší kvalitu života ve městě. </w:t>
      </w:r>
    </w:p>
    <w:p w14:paraId="73412B1E" w14:textId="77777777" w:rsidR="007E7F97" w:rsidRPr="007E7F97" w:rsidRDefault="007E7F97" w:rsidP="007E7F97">
      <w:pPr>
        <w:rPr>
          <w:rFonts w:ascii="Arial" w:hAnsi="Arial" w:cs="Arial"/>
          <w:noProof/>
          <w:color w:val="000000"/>
        </w:rPr>
      </w:pPr>
    </w:p>
    <w:p w14:paraId="26200800" w14:textId="77777777" w:rsidR="007E7F97" w:rsidRPr="007E7F97" w:rsidRDefault="007E7F97" w:rsidP="007E7F97">
      <w:pPr>
        <w:rPr>
          <w:rFonts w:ascii="Arial" w:hAnsi="Arial" w:cs="Arial"/>
          <w:noProof/>
          <w:color w:val="000000"/>
        </w:rPr>
      </w:pPr>
      <w:r w:rsidRPr="007E7F97">
        <w:rPr>
          <w:rFonts w:ascii="Arial" w:hAnsi="Arial" w:cs="Arial"/>
          <w:i/>
          <w:iCs/>
          <w:noProof/>
          <w:color w:val="000000"/>
        </w:rPr>
        <w:t>„V příštím roce půjde například o rekonstrukci Zámeckých koníren a výstavbu inhalatoria v parku Boženy Němcové, plánujeme i výstavbu nové mateřské školky v Karviné-Loukách nebo pokračování v opravě interiéru a okolí Polikliniky v Karviné-Mizerově. Další investicí bude například modernizace areálu Lodiček, úprava lesoparku Dubina nebo spoluúčast města na stavbě CEPISu,“</w:t>
      </w:r>
      <w:r w:rsidRPr="007E7F97">
        <w:rPr>
          <w:rFonts w:ascii="Arial" w:hAnsi="Arial" w:cs="Arial"/>
          <w:noProof/>
          <w:color w:val="000000"/>
        </w:rPr>
        <w:t xml:space="preserve"> vyjmenoval několik významných investic v příštím roce primátor Jan Wolf (SOCDEM).</w:t>
      </w:r>
    </w:p>
    <w:p w14:paraId="35DFA345" w14:textId="77777777" w:rsidR="007E7F97" w:rsidRPr="007E7F97" w:rsidRDefault="007E7F97" w:rsidP="007E7F97">
      <w:pPr>
        <w:rPr>
          <w:rFonts w:ascii="Arial" w:hAnsi="Arial" w:cs="Arial"/>
          <w:noProof/>
          <w:color w:val="000000"/>
        </w:rPr>
      </w:pPr>
    </w:p>
    <w:p w14:paraId="5F875B8A" w14:textId="77777777" w:rsidR="007E7F97" w:rsidRPr="007E7F97" w:rsidRDefault="007E7F97" w:rsidP="007E7F97">
      <w:pPr>
        <w:rPr>
          <w:rFonts w:ascii="Arial" w:hAnsi="Arial" w:cs="Arial"/>
          <w:noProof/>
          <w:color w:val="000000"/>
        </w:rPr>
      </w:pPr>
      <w:r w:rsidRPr="007E7F97">
        <w:rPr>
          <w:rFonts w:ascii="Arial" w:hAnsi="Arial" w:cs="Arial"/>
          <w:noProof/>
          <w:color w:val="000000"/>
        </w:rPr>
        <w:t xml:space="preserve">Z rozpočtu bude zajištěn i běžný provoz v dopravě, oprava místních komunikací, fungování městské policie nebo veškerých služeb v sociální oblasti. Například na městskou autobusovou dopravu je vyčleněno z rozpočtu více než 52 milionů korun a pokračovat bude například i oblíbená služba Senior taxi, která pomáhá starším občanům s dopravou po městě. </w:t>
      </w:r>
    </w:p>
    <w:p w14:paraId="66CFB64A" w14:textId="77777777" w:rsidR="007E7F97" w:rsidRPr="007E7F97" w:rsidRDefault="007E7F97" w:rsidP="007E7F97">
      <w:pPr>
        <w:rPr>
          <w:rFonts w:ascii="Arial" w:hAnsi="Arial" w:cs="Arial"/>
          <w:noProof/>
          <w:color w:val="000000"/>
        </w:rPr>
      </w:pPr>
    </w:p>
    <w:p w14:paraId="49912A12" w14:textId="77777777" w:rsidR="007E7F97" w:rsidRPr="007E7F97" w:rsidRDefault="007E7F97" w:rsidP="007E7F97">
      <w:pPr>
        <w:rPr>
          <w:rFonts w:ascii="Arial" w:hAnsi="Arial" w:cs="Arial"/>
          <w:noProof/>
          <w:color w:val="000000"/>
        </w:rPr>
      </w:pPr>
      <w:r w:rsidRPr="007E7F97">
        <w:rPr>
          <w:rFonts w:ascii="Arial" w:hAnsi="Arial" w:cs="Arial"/>
          <w:noProof/>
          <w:color w:val="000000"/>
        </w:rPr>
        <w:lastRenderedPageBreak/>
        <w:t>Karviná má navíc připravenou rozpočtovou rezervu ve výši 100 milionů korun pro případ neočekávaných výdajů.</w:t>
      </w:r>
    </w:p>
    <w:p w14:paraId="6107D1AC" w14:textId="77777777" w:rsidR="007E7F97" w:rsidRPr="007E7F97" w:rsidRDefault="007E7F97" w:rsidP="007E7F97">
      <w:pPr>
        <w:rPr>
          <w:rFonts w:ascii="Arial" w:hAnsi="Arial" w:cs="Arial"/>
          <w:b/>
          <w:bCs/>
          <w:noProof/>
          <w:color w:val="000000"/>
        </w:rPr>
      </w:pPr>
    </w:p>
    <w:p w14:paraId="305F8535" w14:textId="77777777" w:rsidR="0010385C" w:rsidRDefault="0010385C" w:rsidP="008E1DBA">
      <w:pPr>
        <w:rPr>
          <w:rFonts w:ascii="Arial" w:hAnsi="Arial" w:cs="Arial"/>
          <w:bCs/>
          <w:noProof/>
          <w:color w:val="000000"/>
        </w:rPr>
      </w:pPr>
    </w:p>
    <w:p w14:paraId="68AC37D5" w14:textId="77777777" w:rsidR="00F854CD" w:rsidRDefault="00F854CD" w:rsidP="008E1DBA">
      <w:pPr>
        <w:rPr>
          <w:rFonts w:ascii="Arial" w:hAnsi="Arial" w:cs="Arial"/>
          <w:bCs/>
          <w:noProof/>
          <w:color w:val="000000"/>
        </w:rPr>
      </w:pPr>
    </w:p>
    <w:p w14:paraId="7E49006A" w14:textId="77777777" w:rsidR="00F854CD" w:rsidRPr="00A533A7" w:rsidRDefault="00F854CD" w:rsidP="008E1DBA">
      <w:pPr>
        <w:rPr>
          <w:rFonts w:ascii="Arial" w:hAnsi="Arial" w:cs="Arial"/>
          <w:bCs/>
          <w:noProof/>
          <w:color w:val="000000"/>
        </w:rPr>
      </w:pPr>
    </w:p>
    <w:p w14:paraId="5B861E7D"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434C9241"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6B939037" w14:textId="77777777" w:rsidR="0010385C" w:rsidRDefault="0010385C">
      <w:pPr>
        <w:tabs>
          <w:tab w:val="left" w:pos="9066"/>
        </w:tabs>
        <w:ind w:left="-1264"/>
        <w:rPr>
          <w:rFonts w:ascii="Arial" w:hAnsi="Arial" w:cs="Arial"/>
          <w:noProof/>
          <w:color w:val="000000"/>
          <w:sz w:val="18"/>
          <w:szCs w:val="18"/>
        </w:rPr>
      </w:pPr>
    </w:p>
    <w:p w14:paraId="17108E8F" w14:textId="77777777" w:rsidR="0010385C" w:rsidRDefault="00C45862" w:rsidP="0010385C">
      <w:pPr>
        <w:tabs>
          <w:tab w:val="left" w:pos="9066"/>
        </w:tabs>
        <w:rPr>
          <w:rFonts w:ascii="Arial" w:hAnsi="Arial" w:cs="Arial"/>
          <w:noProof/>
          <w:color w:val="000000"/>
        </w:rPr>
      </w:pPr>
      <w:r>
        <w:rPr>
          <w:rFonts w:ascii="Arial" w:hAnsi="Arial" w:cs="Arial"/>
          <w:noProof/>
          <w:color w:val="000000"/>
        </w:rPr>
        <w:pict w14:anchorId="20627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7139D219"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523DF43B"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2DCF4BAF"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049740A9"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39983CD5"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2DED4" w14:textId="77777777" w:rsidR="0078342E" w:rsidRDefault="0078342E">
      <w:r>
        <w:separator/>
      </w:r>
    </w:p>
  </w:endnote>
  <w:endnote w:type="continuationSeparator" w:id="0">
    <w:p w14:paraId="2DB49070" w14:textId="77777777" w:rsidR="0078342E" w:rsidRDefault="0078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7F5A"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03D7" w14:textId="77777777" w:rsidR="00960B6D" w:rsidRDefault="00000000">
    <w:pPr>
      <w:pStyle w:val="Zpat"/>
    </w:pPr>
    <w:r>
      <w:rPr>
        <w:noProof/>
      </w:rPr>
      <w:pict w14:anchorId="2888F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28873E93">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677859AD">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 xml:space="preserve">oficiální stránka </w:t>
    </w:r>
    <w:proofErr w:type="gramStart"/>
    <w:r w:rsidR="00960B6D" w:rsidRPr="00960B6D">
      <w:rPr>
        <w:lang w:val="cs-CZ"/>
      </w:rPr>
      <w:t>města</w:t>
    </w:r>
    <w:r w:rsidR="00960B6D">
      <w:t xml:space="preserve">  </w:t>
    </w:r>
    <w:r w:rsidR="00960B6D">
      <w:tab/>
    </w:r>
    <w:proofErr w:type="gramEnd"/>
    <w:r w:rsidR="00960B6D">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9A29"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A0EB" w14:textId="77777777" w:rsidR="0078342E" w:rsidRDefault="0078342E">
      <w:r>
        <w:separator/>
      </w:r>
    </w:p>
  </w:footnote>
  <w:footnote w:type="continuationSeparator" w:id="0">
    <w:p w14:paraId="222B2404" w14:textId="77777777" w:rsidR="0078342E" w:rsidRDefault="0078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61CE"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0A1F" w14:textId="77777777" w:rsidR="003614B4" w:rsidRDefault="003614B4">
    <w:pPr>
      <w:pStyle w:val="Zhlav"/>
    </w:pPr>
    <w:r>
      <w:tab/>
    </w:r>
    <w:r>
      <w:tab/>
    </w:r>
    <w:r w:rsidR="00000000">
      <w:pict w14:anchorId="0958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53E8"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627420519">
    <w:abstractNumId w:val="4"/>
  </w:num>
  <w:num w:numId="2" w16cid:durableId="1996638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598840">
    <w:abstractNumId w:val="1"/>
  </w:num>
  <w:num w:numId="4" w16cid:durableId="1169712873">
    <w:abstractNumId w:val="8"/>
  </w:num>
  <w:num w:numId="5" w16cid:durableId="1293294559">
    <w:abstractNumId w:val="3"/>
  </w:num>
  <w:num w:numId="6" w16cid:durableId="1651012312">
    <w:abstractNumId w:val="7"/>
  </w:num>
  <w:num w:numId="7" w16cid:durableId="366881534">
    <w:abstractNumId w:val="0"/>
  </w:num>
  <w:num w:numId="8" w16cid:durableId="77101892">
    <w:abstractNumId w:val="2"/>
  </w:num>
  <w:num w:numId="9" w16cid:durableId="921833539">
    <w:abstractNumId w:val="0"/>
  </w:num>
  <w:num w:numId="10" w16cid:durableId="470944530">
    <w:abstractNumId w:val="6"/>
  </w:num>
  <w:num w:numId="11" w16cid:durableId="1700472207">
    <w:abstractNumId w:val="9"/>
  </w:num>
  <w:num w:numId="12" w16cid:durableId="367754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DD2"/>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40E7"/>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4ED7"/>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3379"/>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1C1D"/>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1DD2"/>
    <w:rsid w:val="0076288B"/>
    <w:rsid w:val="00763592"/>
    <w:rsid w:val="00764B40"/>
    <w:rsid w:val="007667C8"/>
    <w:rsid w:val="007670F9"/>
    <w:rsid w:val="007720EE"/>
    <w:rsid w:val="0077500B"/>
    <w:rsid w:val="00775860"/>
    <w:rsid w:val="00775CD0"/>
    <w:rsid w:val="00775D9A"/>
    <w:rsid w:val="0077778E"/>
    <w:rsid w:val="00780002"/>
    <w:rsid w:val="0078342E"/>
    <w:rsid w:val="00784472"/>
    <w:rsid w:val="00786B38"/>
    <w:rsid w:val="007872DF"/>
    <w:rsid w:val="00787600"/>
    <w:rsid w:val="00787EB1"/>
    <w:rsid w:val="00790CAF"/>
    <w:rsid w:val="00790D58"/>
    <w:rsid w:val="007910E8"/>
    <w:rsid w:val="007914AD"/>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E7F97"/>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886"/>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15D"/>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5862"/>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D661D"/>
    <w:rsid w:val="00CE0423"/>
    <w:rsid w:val="00CE3077"/>
    <w:rsid w:val="00CE36BF"/>
    <w:rsid w:val="00CE6C4D"/>
    <w:rsid w:val="00CE73BB"/>
    <w:rsid w:val="00CE7A4B"/>
    <w:rsid w:val="00CF00D0"/>
    <w:rsid w:val="00CF2601"/>
    <w:rsid w:val="00CF2A96"/>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1B"/>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1FAE"/>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54CD"/>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665"/>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F8458"/>
  <w15:chartTrackingRefBased/>
  <w15:docId w15:val="{645B77C6-7622-4283-8B08-9B12C330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38060792">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83860348">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89657577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39891135">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115</TotalTime>
  <Pages>2</Pages>
  <Words>469</Words>
  <Characters>2768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3231</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7</cp:revision>
  <cp:lastPrinted>2025-12-08T08:10:00Z</cp:lastPrinted>
  <dcterms:created xsi:type="dcterms:W3CDTF">2025-12-05T07:12:00Z</dcterms:created>
  <dcterms:modified xsi:type="dcterms:W3CDTF">2025-12-08T12:33:00Z</dcterms:modified>
</cp:coreProperties>
</file>