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AC5C34">
        <w:rPr>
          <w:rFonts w:ascii="Arial" w:hAnsi="Arial" w:cs="Arial"/>
          <w:b w:val="0"/>
          <w:color w:val="auto"/>
          <w:sz w:val="20"/>
          <w:szCs w:val="20"/>
        </w:rPr>
        <w:t xml:space="preserve">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  <w:proofErr w:type="gramEnd"/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B30A0B">
        <w:rPr>
          <w:rFonts w:ascii="Arial" w:hAnsi="Arial" w:cs="Arial"/>
          <w:color w:val="auto"/>
          <w:sz w:val="20"/>
          <w:szCs w:val="20"/>
        </w:rPr>
        <w:t>vydání evidenční nálepky pro vozidlo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souladu s ustanovením § 21 odst. 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1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 xml:space="preserve"> a § 21a odst. 5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vydání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573EDE">
        <w:rPr>
          <w:rFonts w:ascii="Arial" w:hAnsi="Arial" w:cs="Arial"/>
          <w:b w:val="0"/>
          <w:color w:val="auto"/>
          <w:sz w:val="20"/>
          <w:szCs w:val="20"/>
        </w:rPr>
        <w:t>evidenční nálepky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 xml:space="preserve"> pro vozidlo</w:t>
      </w:r>
      <w:r w:rsidR="0045470C">
        <w:rPr>
          <w:rFonts w:ascii="Arial" w:hAnsi="Arial" w:cs="Arial"/>
          <w:b w:val="0"/>
          <w:color w:val="auto"/>
          <w:sz w:val="20"/>
          <w:szCs w:val="20"/>
        </w:rPr>
        <w:t xml:space="preserve"> taxislužby. J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>, pro kterého je vozidlo v evidenci vozidel taxislužby zapsáno,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ED4487" w:rsidTr="009D22CD">
        <w:trPr>
          <w:trHeight w:val="937"/>
        </w:trPr>
        <w:tc>
          <w:tcPr>
            <w:tcW w:w="296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D4487" w:rsidRPr="007A6786" w:rsidRDefault="00ED4487" w:rsidP="00830A7C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dopravce/IČO</w:t>
            </w:r>
          </w:p>
        </w:tc>
        <w:tc>
          <w:tcPr>
            <w:tcW w:w="30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C27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IČO:</w:t>
            </w:r>
          </w:p>
        </w:tc>
      </w:tr>
      <w:tr w:rsidR="00BE077B" w:rsidTr="00345652">
        <w:trPr>
          <w:trHeight w:val="848"/>
        </w:trPr>
        <w:tc>
          <w:tcPr>
            <w:tcW w:w="2962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osoba</w:t>
            </w:r>
            <w:proofErr w:type="gramEnd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nebo</w:t>
            </w:r>
          </w:p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fyzická osoba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:rsidTr="00345652">
        <w:trPr>
          <w:trHeight w:val="847"/>
        </w:trPr>
        <w:tc>
          <w:tcPr>
            <w:tcW w:w="296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01AA1" w:rsidTr="00992081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01AA1" w:rsidRPr="007A6786" w:rsidRDefault="00701AA1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:rsidR="00701AA1" w:rsidRDefault="00701AA1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:rsidR="00701AA1" w:rsidRDefault="00701AA1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  <w:bookmarkStart w:id="0" w:name="_GoBack"/>
            <w:bookmarkEnd w:id="0"/>
          </w:p>
        </w:tc>
      </w:tr>
      <w:tr w:rsidR="0042561F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411FCC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SPZ vozidla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D4487" w:rsidRPr="007A6786" w:rsidRDefault="00ED4487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Pr="007A6786" w:rsidRDefault="00ED4487" w:rsidP="00804A06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Typ, výrobní číslo taxametru, který</w:t>
            </w:r>
            <w:r w:rsidR="00804A0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je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užíván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</w:tcPr>
          <w:p w:rsidR="00411FCC" w:rsidRPr="007A6786" w:rsidRDefault="00571543" w:rsidP="00804A06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</w:t>
            </w:r>
            <w:r w:rsidR="0042561F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ozidlo </w:t>
            </w:r>
            <w:r w:rsidR="00804A0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není vybaveno taxametrem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147B" w:rsidRPr="00A2147B" w:rsidRDefault="00A214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zavedení vozidla do 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24104F" w:rsidRDefault="0024104F" w:rsidP="0024104F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:rsidR="00EA49AD" w:rsidRDefault="00CB28B7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Vydání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evidenční nálepky pro vozidlo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taxislužby je zpoplatněno částkou 50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0</w:t>
      </w:r>
      <w:r w:rsidR="004265E0">
        <w:rPr>
          <w:rFonts w:ascii="Arial" w:hAnsi="Arial" w:cs="Arial"/>
          <w:b w:val="0"/>
          <w:color w:val="auto"/>
          <w:sz w:val="20"/>
          <w:szCs w:val="20"/>
        </w:rPr>
        <w:t xml:space="preserve">,- Kč podle položky </w:t>
      </w:r>
      <w:r w:rsidR="00400192">
        <w:rPr>
          <w:rFonts w:ascii="Arial" w:hAnsi="Arial" w:cs="Arial"/>
          <w:b w:val="0"/>
          <w:color w:val="auto"/>
          <w:sz w:val="20"/>
          <w:szCs w:val="20"/>
        </w:rPr>
        <w:t>3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>4 Sazebníku – přílohy zákona č. 634/2004 Sb., o správních poplatcích</w:t>
      </w:r>
      <w:r w:rsidR="00B97084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24104F" w:rsidRDefault="0024104F" w:rsidP="0024104F">
      <w:pPr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701F3F" w:rsidRDefault="00701F3F" w:rsidP="0045470C">
      <w:pPr>
        <w:spacing w:before="240"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701F3F">
        <w:rPr>
          <w:rFonts w:ascii="Arial" w:hAnsi="Arial" w:cs="Arial"/>
          <w:color w:val="auto"/>
          <w:sz w:val="20"/>
          <w:szCs w:val="20"/>
        </w:rPr>
        <w:t>Příloha: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doklad o zaplacení správního poplatku č……………….   </w:t>
      </w:r>
      <w:proofErr w:type="gramStart"/>
      <w:r>
        <w:rPr>
          <w:rFonts w:ascii="Arial" w:hAnsi="Arial" w:cs="Arial"/>
          <w:b w:val="0"/>
          <w:color w:val="auto"/>
          <w:sz w:val="20"/>
          <w:szCs w:val="20"/>
        </w:rPr>
        <w:t>ze</w:t>
      </w:r>
      <w:proofErr w:type="gramEnd"/>
      <w:r>
        <w:rPr>
          <w:rFonts w:ascii="Arial" w:hAnsi="Arial" w:cs="Arial"/>
          <w:b w:val="0"/>
          <w:color w:val="auto"/>
          <w:sz w:val="20"/>
          <w:szCs w:val="20"/>
        </w:rPr>
        <w:t xml:space="preserve"> dne …………………………….</w:t>
      </w:r>
    </w:p>
    <w:p w:rsidR="00701F3F" w:rsidRDefault="00701F3F" w:rsidP="0024104F">
      <w:pPr>
        <w:spacing w:after="24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…..</w:t>
      </w:r>
      <w:proofErr w:type="gramEnd"/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p w:rsidR="00BC1F49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03CEF" w:rsidTr="00203CEF">
        <w:trPr>
          <w:trHeight w:val="851"/>
        </w:trPr>
        <w:tc>
          <w:tcPr>
            <w:tcW w:w="9212" w:type="dxa"/>
            <w:gridSpan w:val="2"/>
            <w:vAlign w:val="center"/>
          </w:tcPr>
          <w:p w:rsidR="00203CEF" w:rsidRPr="00203CEF" w:rsidRDefault="000443E4" w:rsidP="000443E4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>Záznam o provedeném náhledu do</w:t>
            </w:r>
            <w:r w:rsidR="00203CEF" w:rsidRPr="00203CEF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E1E42">
              <w:rPr>
                <w:rFonts w:ascii="Arial" w:hAnsi="Arial" w:cs="Arial"/>
                <w:color w:val="auto"/>
                <w:sz w:val="28"/>
                <w:szCs w:val="28"/>
              </w:rPr>
              <w:t>Rejstříku podnikatelů v silniční dopravě</w:t>
            </w: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0443E4" w:rsidP="00B30A0B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Dopravce je provozovatel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Kategorie vozidla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40208" w:rsidTr="00203CEF">
        <w:trPr>
          <w:trHeight w:val="851"/>
        </w:trPr>
        <w:tc>
          <w:tcPr>
            <w:tcW w:w="3085" w:type="dxa"/>
            <w:vAlign w:val="center"/>
          </w:tcPr>
          <w:p w:rsidR="00840208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Evidence vozidla</w:t>
            </w:r>
          </w:p>
        </w:tc>
        <w:tc>
          <w:tcPr>
            <w:tcW w:w="6127" w:type="dxa"/>
          </w:tcPr>
          <w:p w:rsidR="00840208" w:rsidRDefault="000443E4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4020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Vozidlo není evidováno jako vozidlo taxislužby pro jiného dopravce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203CEF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Datum ověření/podpis</w:t>
            </w:r>
            <w:r w:rsidR="00840208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pracovníka DÚ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FA716F" w:rsidTr="00FA716F">
        <w:trPr>
          <w:trHeight w:val="851"/>
        </w:trPr>
        <w:tc>
          <w:tcPr>
            <w:tcW w:w="3085" w:type="dxa"/>
            <w:vAlign w:val="center"/>
          </w:tcPr>
          <w:p w:rsidR="00FA716F" w:rsidRPr="00ED4487" w:rsidRDefault="00825342" w:rsidP="00825342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Pro</w:t>
            </w:r>
            <w:r w:rsidR="00ED4487"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vozidlo</w:t>
            </w:r>
            <w:r w:rsidR="00FA716F"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byla </w:t>
            </w:r>
            <w:r w:rsidR="00984477" w:rsidRPr="00ED4487">
              <w:rPr>
                <w:rFonts w:ascii="Arial" w:hAnsi="Arial" w:cs="Arial"/>
                <w:color w:val="auto"/>
                <w:sz w:val="28"/>
                <w:szCs w:val="28"/>
              </w:rPr>
              <w:t>vydána</w:t>
            </w:r>
            <w:r w:rsidR="00FA716F"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evidenční nálepka č.</w:t>
            </w:r>
          </w:p>
        </w:tc>
        <w:tc>
          <w:tcPr>
            <w:tcW w:w="6127" w:type="dxa"/>
          </w:tcPr>
          <w:p w:rsidR="00FA716F" w:rsidRDefault="00FA716F" w:rsidP="00725A1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sectPr w:rsidR="000443E4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8A"/>
    <w:rsid w:val="00023F5F"/>
    <w:rsid w:val="000277E3"/>
    <w:rsid w:val="000408E3"/>
    <w:rsid w:val="000443E4"/>
    <w:rsid w:val="00091D6A"/>
    <w:rsid w:val="00190D8C"/>
    <w:rsid w:val="001C2775"/>
    <w:rsid w:val="00203CEF"/>
    <w:rsid w:val="00205AF1"/>
    <w:rsid w:val="0024104F"/>
    <w:rsid w:val="002941C9"/>
    <w:rsid w:val="002C27F6"/>
    <w:rsid w:val="002F6EC6"/>
    <w:rsid w:val="002F7E87"/>
    <w:rsid w:val="00345652"/>
    <w:rsid w:val="00400192"/>
    <w:rsid w:val="00411FCC"/>
    <w:rsid w:val="0042561F"/>
    <w:rsid w:val="004265E0"/>
    <w:rsid w:val="0045470C"/>
    <w:rsid w:val="004F1AB2"/>
    <w:rsid w:val="00544683"/>
    <w:rsid w:val="00551B17"/>
    <w:rsid w:val="00571543"/>
    <w:rsid w:val="00573EDE"/>
    <w:rsid w:val="005A20B5"/>
    <w:rsid w:val="005B6E85"/>
    <w:rsid w:val="005E1626"/>
    <w:rsid w:val="005E2FAE"/>
    <w:rsid w:val="005F4B40"/>
    <w:rsid w:val="00670BCD"/>
    <w:rsid w:val="007009A0"/>
    <w:rsid w:val="00701AA1"/>
    <w:rsid w:val="00701F3F"/>
    <w:rsid w:val="007A6786"/>
    <w:rsid w:val="00804A06"/>
    <w:rsid w:val="00825342"/>
    <w:rsid w:val="00830A7C"/>
    <w:rsid w:val="008351B9"/>
    <w:rsid w:val="00837DF6"/>
    <w:rsid w:val="00840208"/>
    <w:rsid w:val="00872624"/>
    <w:rsid w:val="008776A0"/>
    <w:rsid w:val="008A7339"/>
    <w:rsid w:val="008F3094"/>
    <w:rsid w:val="00900641"/>
    <w:rsid w:val="00980B72"/>
    <w:rsid w:val="00984477"/>
    <w:rsid w:val="00A17BAA"/>
    <w:rsid w:val="00A20E8A"/>
    <w:rsid w:val="00A2147B"/>
    <w:rsid w:val="00A24FE1"/>
    <w:rsid w:val="00A26486"/>
    <w:rsid w:val="00AC5C34"/>
    <w:rsid w:val="00B21AF2"/>
    <w:rsid w:val="00B30A0B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138DD"/>
    <w:rsid w:val="00DB6B01"/>
    <w:rsid w:val="00DB7AD9"/>
    <w:rsid w:val="00DC61F2"/>
    <w:rsid w:val="00E0392C"/>
    <w:rsid w:val="00E0518E"/>
    <w:rsid w:val="00E42780"/>
    <w:rsid w:val="00E67FB8"/>
    <w:rsid w:val="00EA395E"/>
    <w:rsid w:val="00EA49AD"/>
    <w:rsid w:val="00ED4487"/>
    <w:rsid w:val="00EE1E42"/>
    <w:rsid w:val="00F147A3"/>
    <w:rsid w:val="00F562C2"/>
    <w:rsid w:val="00F75329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518E5"/>
  <w15:docId w15:val="{BF96391B-F8F5-4810-8581-51B99CB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5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5C34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31</cp:revision>
  <cp:lastPrinted>2018-09-03T06:07:00Z</cp:lastPrinted>
  <dcterms:created xsi:type="dcterms:W3CDTF">2013-03-21T13:05:00Z</dcterms:created>
  <dcterms:modified xsi:type="dcterms:W3CDTF">2020-07-07T08:34:00Z</dcterms:modified>
</cp:coreProperties>
</file>