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975D68">
      <w:pPr>
        <w:pStyle w:val="Nzev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311AE6" w:rsidP="00BF6FD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16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2</w:t>
            </w:r>
            <w:r w:rsidR="00067DDC">
              <w:rPr>
                <w:rFonts w:ascii="Times New Roman" w:hAnsi="Times New Roman"/>
                <w:sz w:val="20"/>
                <w:szCs w:val="20"/>
                <w:lang w:eastAsia="cs-CZ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3</w:t>
            </w:r>
            <w:proofErr w:type="gramEnd"/>
            <w:r w:rsidR="00D364D5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0</w:t>
            </w:r>
            <w:r w:rsidR="00E2537A">
              <w:rPr>
                <w:rFonts w:ascii="Times New Roman" w:hAnsi="Times New Roman"/>
                <w:sz w:val="20"/>
                <w:szCs w:val="20"/>
                <w:lang w:eastAsia="cs-CZ"/>
              </w:rPr>
              <w:t>9:00-11:00 hodin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E2537A" w:rsidRDefault="00D364D5" w:rsidP="00EF63A8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Spolkový dům, </w:t>
            </w:r>
            <w:r w:rsidR="00EF63A8">
              <w:rPr>
                <w:rFonts w:ascii="Times New Roman" w:hAnsi="Times New Roman"/>
                <w:sz w:val="20"/>
                <w:szCs w:val="20"/>
                <w:lang w:eastAsia="cs-CZ"/>
              </w:rPr>
              <w:t>U hřiště 718/27, Karviná-Ráj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Default="00283E3D" w:rsidP="00925F60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Mgr.</w:t>
            </w:r>
            <w:r w:rsidR="001D7E7B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(hl.),</w:t>
            </w:r>
            <w:r w:rsidR="00C40A7E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Bc. Monika </w:t>
            </w:r>
            <w:proofErr w:type="spellStart"/>
            <w:r w:rsidR="00A643F0">
              <w:rPr>
                <w:rFonts w:ascii="Times New Roman" w:hAnsi="Times New Roman"/>
                <w:sz w:val="20"/>
                <w:szCs w:val="20"/>
              </w:rPr>
              <w:t>Poty</w:t>
            </w:r>
            <w:r w:rsidR="00282FB8">
              <w:rPr>
                <w:rFonts w:ascii="Times New Roman" w:hAnsi="Times New Roman"/>
                <w:sz w:val="20"/>
                <w:szCs w:val="20"/>
              </w:rPr>
              <w:t>š</w:t>
            </w:r>
            <w:bookmarkStart w:id="0" w:name="_GoBack"/>
            <w:bookmarkEnd w:id="0"/>
            <w:r w:rsidR="00A643F0">
              <w:rPr>
                <w:rFonts w:ascii="Times New Roman" w:hAnsi="Times New Roman"/>
                <w:sz w:val="20"/>
                <w:szCs w:val="20"/>
              </w:rPr>
              <w:t>ová</w:t>
            </w:r>
            <w:proofErr w:type="spellEnd"/>
            <w:r w:rsidR="00A643F0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067DDC">
              <w:rPr>
                <w:rFonts w:ascii="Times New Roman" w:hAnsi="Times New Roman"/>
                <w:sz w:val="20"/>
                <w:szCs w:val="20"/>
              </w:rPr>
              <w:t>,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 Šárka Filipová (</w:t>
            </w:r>
            <w:proofErr w:type="gramStart"/>
            <w:r w:rsidR="00A643F0">
              <w:rPr>
                <w:rFonts w:ascii="Times New Roman" w:hAnsi="Times New Roman"/>
                <w:sz w:val="20"/>
                <w:szCs w:val="20"/>
              </w:rPr>
              <w:t>hl),</w:t>
            </w:r>
            <w:r w:rsidR="00067D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7DDC">
              <w:rPr>
                <w:rFonts w:ascii="Times New Roman" w:hAnsi="Times New Roman"/>
                <w:sz w:val="20"/>
                <w:szCs w:val="20"/>
              </w:rPr>
              <w:t>Mgr.</w:t>
            </w:r>
            <w:proofErr w:type="gramEnd"/>
            <w:r w:rsidR="00067DDC">
              <w:rPr>
                <w:rFonts w:ascii="Times New Roman" w:hAnsi="Times New Roman"/>
                <w:sz w:val="20"/>
                <w:szCs w:val="20"/>
              </w:rPr>
              <w:t xml:space="preserve"> Renáta Gore (hl.), 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 xml:space="preserve">Žaneta </w:t>
            </w:r>
            <w:r w:rsidR="00285A48" w:rsidRPr="00E2537A">
              <w:rPr>
                <w:rFonts w:ascii="Times New Roman" w:hAnsi="Times New Roman"/>
                <w:sz w:val="20"/>
                <w:szCs w:val="20"/>
              </w:rPr>
              <w:t>Pawliková</w:t>
            </w:r>
            <w:r w:rsidR="004D421A" w:rsidRPr="00E2537A">
              <w:rPr>
                <w:rFonts w:ascii="Times New Roman" w:hAnsi="Times New Roman"/>
                <w:sz w:val="20"/>
                <w:szCs w:val="20"/>
              </w:rPr>
              <w:t xml:space="preserve"> (hl.)</w:t>
            </w:r>
            <w:r w:rsidR="002B7F7F" w:rsidRPr="00E2537A">
              <w:rPr>
                <w:rFonts w:ascii="Times New Roman" w:hAnsi="Times New Roman"/>
                <w:sz w:val="20"/>
                <w:szCs w:val="20"/>
              </w:rPr>
              <w:t>,</w:t>
            </w:r>
            <w:r w:rsidR="00067D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4D5" w:rsidRPr="00E2537A">
              <w:rPr>
                <w:rFonts w:ascii="Times New Roman" w:hAnsi="Times New Roman"/>
                <w:sz w:val="20"/>
                <w:szCs w:val="20"/>
              </w:rPr>
              <w:t>Bc. Veronika Bílá (hl.)</w:t>
            </w:r>
            <w:r w:rsidR="00D364D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67DDC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067DDC">
              <w:rPr>
                <w:rFonts w:ascii="Times New Roman" w:hAnsi="Times New Roman"/>
                <w:sz w:val="20"/>
                <w:szCs w:val="20"/>
              </w:rPr>
              <w:t>. Andrea Wiechećová (koordinátor KP)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A643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3F0" w:rsidRPr="00E2537A">
              <w:rPr>
                <w:rFonts w:ascii="Times New Roman" w:hAnsi="Times New Roman"/>
                <w:sz w:val="20"/>
                <w:szCs w:val="20"/>
              </w:rPr>
              <w:t>(hl.)</w:t>
            </w:r>
          </w:p>
          <w:p w:rsidR="00A603E7" w:rsidRPr="00E2537A" w:rsidRDefault="00A603E7" w:rsidP="00925F60">
            <w:pPr>
              <w:pStyle w:val="Bezmez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A603E7" w:rsidP="00EF63A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 (hl.)</w:t>
            </w:r>
            <w:r>
              <w:rPr>
                <w:rFonts w:ascii="Times New Roman" w:hAnsi="Times New Roman"/>
                <w:sz w:val="20"/>
                <w:szCs w:val="20"/>
              </w:rPr>
              <w:t>, Irena Šafářová,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Bc.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Denisa Chalupová (</w:t>
            </w:r>
            <w:r>
              <w:rPr>
                <w:rFonts w:ascii="Times New Roman" w:hAnsi="Times New Roman"/>
                <w:sz w:val="20"/>
                <w:szCs w:val="20"/>
              </w:rPr>
              <w:t>hl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Bc. Yvona Dziadková (hl.), Bc. Jana Valouchová, DiS., Bc. Jarmila Kretková, </w:t>
            </w:r>
            <w:r w:rsidRPr="00C26E8F">
              <w:rPr>
                <w:rFonts w:ascii="Times New Roman" w:hAnsi="Times New Roman"/>
                <w:sz w:val="20"/>
                <w:szCs w:val="20"/>
              </w:rPr>
              <w:t>Bc. Barbora Ka</w:t>
            </w:r>
            <w:r>
              <w:rPr>
                <w:rFonts w:ascii="Times New Roman" w:hAnsi="Times New Roman"/>
                <w:sz w:val="20"/>
                <w:szCs w:val="20"/>
              </w:rPr>
              <w:t>hánková, lic. (hl.)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A603E7" w:rsidP="00EF63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Hana Dvořáková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A643F0" w:rsidP="00974BB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677F38" w:rsidRDefault="00677F38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</w:p>
    <w:p w:rsidR="00975D68" w:rsidRPr="00516545" w:rsidRDefault="00C3712D" w:rsidP="00ED5A11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73"/>
        <w:jc w:val="both"/>
        <w:rPr>
          <w:rFonts w:eastAsia="Calibri"/>
          <w:lang w:eastAsia="en-US"/>
        </w:rPr>
      </w:pPr>
      <w:r w:rsidRPr="00516545">
        <w:rPr>
          <w:rFonts w:eastAsia="Calibri"/>
          <w:lang w:eastAsia="en-US"/>
        </w:rPr>
        <w:t>Zahájení</w:t>
      </w:r>
      <w:r w:rsidR="008A140A">
        <w:rPr>
          <w:rFonts w:eastAsia="Calibri"/>
          <w:lang w:eastAsia="en-US"/>
        </w:rPr>
        <w:t xml:space="preserve"> </w:t>
      </w:r>
      <w:r w:rsidR="00DA19BA">
        <w:rPr>
          <w:rFonts w:eastAsia="Calibri"/>
          <w:lang w:eastAsia="en-US"/>
        </w:rPr>
        <w:t>(kontrola a revize složení PS, kontaktů, zda je PS usnášení schopná)</w:t>
      </w:r>
    </w:p>
    <w:p w:rsidR="00516545" w:rsidRDefault="00516545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 w:rsidRPr="00651652">
        <w:rPr>
          <w:rFonts w:eastAsia="Calibri"/>
          <w:lang w:eastAsia="en-US"/>
        </w:rPr>
        <w:t>P</w:t>
      </w:r>
      <w:r w:rsidR="008A140A" w:rsidRPr="00651652">
        <w:rPr>
          <w:rFonts w:eastAsia="Calibri"/>
          <w:lang w:eastAsia="en-US"/>
        </w:rPr>
        <w:t xml:space="preserve">lnění priorit a opatření </w:t>
      </w:r>
      <w:r w:rsidR="00806A03" w:rsidRPr="00651652">
        <w:rPr>
          <w:rFonts w:eastAsia="Calibri"/>
          <w:lang w:eastAsia="en-US"/>
        </w:rPr>
        <w:t>komunitního plánování</w:t>
      </w:r>
      <w:r w:rsidR="00651652">
        <w:rPr>
          <w:rFonts w:eastAsia="Calibri"/>
          <w:lang w:eastAsia="en-US"/>
        </w:rPr>
        <w:t xml:space="preserve"> (plány aktivit v roce 2022, evaluace</w:t>
      </w:r>
      <w:r w:rsidR="00DA19BA">
        <w:rPr>
          <w:rFonts w:eastAsia="Calibri"/>
          <w:lang w:eastAsia="en-US"/>
        </w:rPr>
        <w:t>)</w:t>
      </w:r>
    </w:p>
    <w:p w:rsidR="00DA19BA" w:rsidRDefault="00DA19BA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SWOT analýz</w:t>
      </w:r>
      <w:r w:rsidR="00A603E7">
        <w:rPr>
          <w:rFonts w:eastAsia="Calibri"/>
          <w:lang w:eastAsia="en-US"/>
        </w:rPr>
        <w:t>a</w:t>
      </w:r>
      <w:r w:rsidR="00E00761">
        <w:rPr>
          <w:rFonts w:eastAsia="Calibri"/>
          <w:lang w:eastAsia="en-US"/>
        </w:rPr>
        <w:t xml:space="preserve"> pro nový Komunitní plán</w:t>
      </w:r>
      <w:r w:rsidR="00251B56">
        <w:rPr>
          <w:rFonts w:eastAsia="Calibri"/>
          <w:lang w:eastAsia="en-US"/>
        </w:rPr>
        <w:t xml:space="preserve"> – úpravy</w:t>
      </w:r>
    </w:p>
    <w:p w:rsidR="00251B56" w:rsidRPr="00651652" w:rsidRDefault="00A603E7" w:rsidP="00890A18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Tvorba priorit a opatření nového KP v návaznosti na zjištěné potřeby</w:t>
      </w:r>
    </w:p>
    <w:p w:rsidR="00806A03" w:rsidRDefault="00251B56" w:rsidP="00DB1C47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516545">
        <w:rPr>
          <w:rFonts w:eastAsia="Calibri"/>
          <w:lang w:eastAsia="en-US"/>
        </w:rPr>
        <w:t xml:space="preserve">.  </w:t>
      </w:r>
      <w:r w:rsidR="00317168">
        <w:rPr>
          <w:rFonts w:eastAsia="Calibri"/>
          <w:lang w:eastAsia="en-US"/>
        </w:rPr>
        <w:t>P</w:t>
      </w:r>
      <w:r w:rsidR="00806A03">
        <w:rPr>
          <w:rFonts w:eastAsia="Calibri"/>
          <w:lang w:eastAsia="en-US"/>
        </w:rPr>
        <w:t>ředání obecných informací zadavatele, poskytovatelů o změnách v jednotlivých službách</w:t>
      </w:r>
    </w:p>
    <w:p w:rsidR="0079367D" w:rsidRDefault="00251B56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161E37">
        <w:rPr>
          <w:rFonts w:eastAsia="Calibri"/>
          <w:lang w:eastAsia="en-US"/>
        </w:rPr>
        <w:t xml:space="preserve">.  </w:t>
      </w:r>
      <w:r w:rsidR="00161E37" w:rsidRPr="00516545">
        <w:rPr>
          <w:rFonts w:eastAsia="Calibri"/>
          <w:lang w:eastAsia="en-US"/>
        </w:rPr>
        <w:t xml:space="preserve">Ukončení  </w:t>
      </w:r>
    </w:p>
    <w:p w:rsidR="00677F38" w:rsidRDefault="00677F38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79367D" w:rsidRDefault="0079367D" w:rsidP="005A6BA6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51652" w:rsidRPr="00DA19BA" w:rsidRDefault="00161E37" w:rsidP="0079367D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="00DA19BA" w:rsidRPr="00DA19BA">
        <w:rPr>
          <w:rFonts w:eastAsia="Calibri"/>
          <w:b/>
          <w:lang w:eastAsia="en-US"/>
        </w:rPr>
        <w:t>Zahájení (kontrola a revize složení</w:t>
      </w:r>
      <w:r w:rsidR="00666073">
        <w:rPr>
          <w:rFonts w:eastAsia="Calibri"/>
          <w:b/>
          <w:lang w:eastAsia="en-US"/>
        </w:rPr>
        <w:t xml:space="preserve"> pracovní skupiny</w:t>
      </w:r>
      <w:r w:rsidR="00DA19BA" w:rsidRPr="00DA19BA">
        <w:rPr>
          <w:rFonts w:eastAsia="Calibri"/>
          <w:b/>
          <w:lang w:eastAsia="en-US"/>
        </w:rPr>
        <w:t xml:space="preserve">, kontaktů, zda je </w:t>
      </w:r>
      <w:r w:rsidR="00666073">
        <w:rPr>
          <w:rFonts w:eastAsia="Calibri"/>
          <w:b/>
          <w:lang w:eastAsia="en-US"/>
        </w:rPr>
        <w:t>pracovní skupina</w:t>
      </w:r>
      <w:r w:rsidR="00DA19BA" w:rsidRPr="00DA19BA">
        <w:rPr>
          <w:rFonts w:eastAsia="Calibri"/>
          <w:b/>
          <w:lang w:eastAsia="en-US"/>
        </w:rPr>
        <w:t xml:space="preserve"> usnášení schopná)</w:t>
      </w:r>
    </w:p>
    <w:p w:rsidR="00DA3D75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251B56" w:rsidRDefault="00DA3D75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Jednání pracovní skupiny komunitního plánování „Senioři“ zahájila Mgr. Helena </w:t>
      </w:r>
      <w:proofErr w:type="spellStart"/>
      <w:r>
        <w:rPr>
          <w:rFonts w:eastAsia="Calibri"/>
          <w:lang w:eastAsia="en-US"/>
        </w:rPr>
        <w:t>Waclaw</w:t>
      </w:r>
      <w:r w:rsidR="00DA4B17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ková</w:t>
      </w:r>
      <w:proofErr w:type="spellEnd"/>
      <w:r>
        <w:rPr>
          <w:rFonts w:eastAsia="Calibri"/>
          <w:lang w:eastAsia="en-US"/>
        </w:rPr>
        <w:t>, manažerka pracovní</w:t>
      </w:r>
      <w:r w:rsidR="004B2BC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skupiny</w:t>
      </w:r>
      <w:r w:rsidR="00925F60">
        <w:rPr>
          <w:rFonts w:eastAsia="Calibri"/>
          <w:lang w:eastAsia="en-US"/>
        </w:rPr>
        <w:t xml:space="preserve">, která přivítala všechny přítomné, včetně stálých hostů. </w:t>
      </w:r>
      <w:r w:rsidR="00E00761">
        <w:rPr>
          <w:rFonts w:eastAsia="Calibri"/>
          <w:lang w:eastAsia="en-US"/>
        </w:rPr>
        <w:t xml:space="preserve">Současně byla provedena kontrola složení pracovní skupiny a uvedených kontaktů.  </w:t>
      </w:r>
      <w:r w:rsidR="00251B56">
        <w:rPr>
          <w:rFonts w:eastAsia="Calibri"/>
          <w:lang w:eastAsia="en-US"/>
        </w:rPr>
        <w:t xml:space="preserve"> </w:t>
      </w:r>
    </w:p>
    <w:p w:rsidR="00251B56" w:rsidRDefault="00251B56" w:rsidP="00DA3D75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624F70" w:rsidRDefault="00624F70" w:rsidP="00624F70">
      <w:pPr>
        <w:rPr>
          <w:rFonts w:ascii="Times New Roman" w:eastAsia="Calibri" w:hAnsi="Times New Roman"/>
          <w:b/>
          <w:sz w:val="24"/>
          <w:szCs w:val="24"/>
        </w:rPr>
      </w:pPr>
      <w:r w:rsidRPr="00624F70">
        <w:rPr>
          <w:rFonts w:ascii="Times New Roman" w:eastAsia="Calibri" w:hAnsi="Times New Roman"/>
          <w:b/>
          <w:sz w:val="24"/>
          <w:szCs w:val="24"/>
        </w:rPr>
        <w:t xml:space="preserve">Ad </w:t>
      </w:r>
      <w:r w:rsidR="00A603E7">
        <w:rPr>
          <w:rFonts w:ascii="Times New Roman" w:eastAsia="Calibri" w:hAnsi="Times New Roman"/>
          <w:b/>
          <w:sz w:val="24"/>
          <w:szCs w:val="24"/>
        </w:rPr>
        <w:t>2</w:t>
      </w:r>
      <w:r w:rsidRPr="00624F70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="00AE2D50" w:rsidRPr="00624F70">
        <w:rPr>
          <w:rFonts w:ascii="Times New Roman" w:eastAsia="Calibri" w:hAnsi="Times New Roman"/>
          <w:b/>
          <w:sz w:val="24"/>
          <w:szCs w:val="24"/>
        </w:rPr>
        <w:t>Plnění priorit a opatření komunitního plánování (plány aktivit v roce 2022, evaluace)</w:t>
      </w:r>
    </w:p>
    <w:p w:rsidR="00DA19BA" w:rsidRPr="00AE2D50" w:rsidRDefault="00AE2D50" w:rsidP="00AE2D50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AE2D50">
        <w:rPr>
          <w:rFonts w:eastAsia="Calibri"/>
          <w:lang w:eastAsia="en-US"/>
        </w:rPr>
        <w:t>Realizace stávajících opatření a pri</w:t>
      </w:r>
      <w:r>
        <w:rPr>
          <w:rFonts w:eastAsia="Calibri"/>
          <w:lang w:eastAsia="en-US"/>
        </w:rPr>
        <w:t>o</w:t>
      </w:r>
      <w:r w:rsidRPr="00AE2D50">
        <w:rPr>
          <w:rFonts w:eastAsia="Calibri"/>
          <w:lang w:eastAsia="en-US"/>
        </w:rPr>
        <w:t>r</w:t>
      </w:r>
      <w:r>
        <w:rPr>
          <w:rFonts w:eastAsia="Calibri"/>
          <w:lang w:eastAsia="en-US"/>
        </w:rPr>
        <w:t>i</w:t>
      </w:r>
      <w:r w:rsidRPr="00AE2D50">
        <w:rPr>
          <w:rFonts w:eastAsia="Calibri"/>
          <w:lang w:eastAsia="en-US"/>
        </w:rPr>
        <w:t>t beze změn</w:t>
      </w:r>
      <w:r>
        <w:rPr>
          <w:rFonts w:eastAsia="Calibri"/>
          <w:lang w:eastAsia="en-US"/>
        </w:rPr>
        <w:t>.</w:t>
      </w:r>
      <w:r w:rsidR="00251B56">
        <w:rPr>
          <w:rFonts w:eastAsia="Calibri"/>
          <w:lang w:eastAsia="en-US"/>
        </w:rPr>
        <w:t xml:space="preserve"> </w:t>
      </w:r>
      <w:r w:rsidR="00A603E7">
        <w:rPr>
          <w:rFonts w:eastAsia="Calibri"/>
          <w:lang w:eastAsia="en-US"/>
        </w:rPr>
        <w:t>Je třeba začít pracovat na zhodnocení</w:t>
      </w:r>
      <w:r w:rsidR="007317AF">
        <w:rPr>
          <w:rFonts w:eastAsia="Calibri"/>
          <w:lang w:eastAsia="en-US"/>
        </w:rPr>
        <w:t xml:space="preserve"> naplnění priorit a opatření stávajícího KP.</w:t>
      </w:r>
    </w:p>
    <w:p w:rsidR="00C30A1D" w:rsidRDefault="00C30A1D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AE2D50" w:rsidRDefault="00AE2D50" w:rsidP="00C30A1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E2D50" w:rsidRPr="00624F70" w:rsidRDefault="00624F70" w:rsidP="00624F70">
      <w:pPr>
        <w:rPr>
          <w:rFonts w:ascii="Times New Roman" w:eastAsia="Calibri" w:hAnsi="Times New Roman"/>
          <w:b/>
          <w:sz w:val="24"/>
          <w:szCs w:val="24"/>
        </w:rPr>
      </w:pPr>
      <w:r w:rsidRPr="00624F70">
        <w:rPr>
          <w:rFonts w:ascii="Times New Roman" w:eastAsia="Calibri" w:hAnsi="Times New Roman"/>
          <w:b/>
          <w:sz w:val="24"/>
          <w:szCs w:val="24"/>
        </w:rPr>
        <w:lastRenderedPageBreak/>
        <w:t xml:space="preserve">Ad </w:t>
      </w:r>
      <w:r w:rsidR="00A603E7">
        <w:rPr>
          <w:rFonts w:ascii="Times New Roman" w:eastAsia="Calibri" w:hAnsi="Times New Roman"/>
          <w:b/>
          <w:sz w:val="24"/>
          <w:szCs w:val="24"/>
        </w:rPr>
        <w:t>3</w:t>
      </w:r>
      <w:r w:rsidRPr="00624F70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="00995750">
        <w:rPr>
          <w:rFonts w:ascii="Times New Roman" w:eastAsia="Calibri" w:hAnsi="Times New Roman"/>
          <w:b/>
          <w:sz w:val="24"/>
          <w:szCs w:val="24"/>
        </w:rPr>
        <w:t>Úprava</w:t>
      </w:r>
      <w:r w:rsidR="00AE2D50" w:rsidRPr="00624F70">
        <w:rPr>
          <w:rFonts w:ascii="Times New Roman" w:eastAsia="Calibri" w:hAnsi="Times New Roman"/>
          <w:b/>
          <w:sz w:val="24"/>
          <w:szCs w:val="24"/>
        </w:rPr>
        <w:t xml:space="preserve"> SWOT analýzy pro nový Komunitní plán</w:t>
      </w:r>
    </w:p>
    <w:p w:rsidR="00AE2D50" w:rsidRDefault="007317AF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minul</w:t>
      </w:r>
      <w:r w:rsidR="00995750">
        <w:rPr>
          <w:rFonts w:eastAsia="Calibri"/>
          <w:lang w:eastAsia="en-US"/>
        </w:rPr>
        <w:t>ých</w:t>
      </w:r>
      <w:r>
        <w:rPr>
          <w:rFonts w:eastAsia="Calibri"/>
          <w:lang w:eastAsia="en-US"/>
        </w:rPr>
        <w:t xml:space="preserve"> PS byl vytvořen návrh nové SWOT analýzy</w:t>
      </w:r>
      <w:r w:rsidR="00995750">
        <w:rPr>
          <w:rFonts w:eastAsia="Calibri"/>
          <w:lang w:eastAsia="en-US"/>
        </w:rPr>
        <w:t xml:space="preserve">. Ta byla </w:t>
      </w:r>
      <w:r w:rsidR="00132F74">
        <w:rPr>
          <w:rFonts w:eastAsia="Calibri"/>
          <w:lang w:eastAsia="en-US"/>
        </w:rPr>
        <w:t>předložena</w:t>
      </w:r>
      <w:r w:rsidR="00995750">
        <w:rPr>
          <w:rFonts w:eastAsia="Calibri"/>
          <w:lang w:eastAsia="en-US"/>
        </w:rPr>
        <w:t> konzultant</w:t>
      </w:r>
      <w:r w:rsidR="00132F74">
        <w:rPr>
          <w:rFonts w:eastAsia="Calibri"/>
          <w:lang w:eastAsia="en-US"/>
        </w:rPr>
        <w:t xml:space="preserve">ce </w:t>
      </w:r>
      <w:r w:rsidR="00995750">
        <w:rPr>
          <w:rFonts w:eastAsia="Calibri"/>
          <w:lang w:eastAsia="en-US"/>
        </w:rPr>
        <w:t>a i s navrhovanými úpravami</w:t>
      </w:r>
      <w:r>
        <w:rPr>
          <w:rFonts w:eastAsia="Calibri"/>
          <w:lang w:eastAsia="en-US"/>
        </w:rPr>
        <w:t xml:space="preserve"> </w:t>
      </w:r>
      <w:r w:rsidR="00132F74">
        <w:rPr>
          <w:rFonts w:eastAsia="Calibri"/>
          <w:lang w:eastAsia="en-US"/>
        </w:rPr>
        <w:t xml:space="preserve">pak </w:t>
      </w:r>
      <w:r>
        <w:rPr>
          <w:rFonts w:eastAsia="Calibri"/>
          <w:lang w:eastAsia="en-US"/>
        </w:rPr>
        <w:t>byla</w:t>
      </w:r>
      <w:r w:rsidR="00995750">
        <w:rPr>
          <w:rFonts w:eastAsia="Calibri"/>
          <w:lang w:eastAsia="en-US"/>
        </w:rPr>
        <w:t xml:space="preserve"> přeložena</w:t>
      </w:r>
      <w:r>
        <w:rPr>
          <w:rFonts w:eastAsia="Calibri"/>
          <w:lang w:eastAsia="en-US"/>
        </w:rPr>
        <w:t xml:space="preserve"> členům </w:t>
      </w:r>
      <w:r w:rsidR="00995750">
        <w:rPr>
          <w:rFonts w:eastAsia="Calibri"/>
          <w:lang w:eastAsia="en-US"/>
        </w:rPr>
        <w:t>pracovní skupiny</w:t>
      </w:r>
      <w:r>
        <w:rPr>
          <w:rFonts w:eastAsia="Calibri"/>
          <w:lang w:eastAsia="en-US"/>
        </w:rPr>
        <w:t xml:space="preserve">. </w:t>
      </w:r>
      <w:r w:rsidR="00995750">
        <w:rPr>
          <w:rFonts w:eastAsia="Calibri"/>
          <w:lang w:eastAsia="en-US"/>
        </w:rPr>
        <w:t xml:space="preserve">O těchto návrzích </w:t>
      </w:r>
      <w:r w:rsidR="00132F74">
        <w:rPr>
          <w:rFonts w:eastAsia="Calibri"/>
          <w:lang w:eastAsia="en-US"/>
        </w:rPr>
        <w:t>členové skupiny diskutovali a nově u</w:t>
      </w:r>
      <w:r>
        <w:rPr>
          <w:rFonts w:eastAsia="Calibri"/>
          <w:lang w:eastAsia="en-US"/>
        </w:rPr>
        <w:t xml:space="preserve">pravená </w:t>
      </w:r>
      <w:r w:rsidR="00132F74">
        <w:rPr>
          <w:rFonts w:eastAsia="Calibri"/>
          <w:lang w:eastAsia="en-US"/>
        </w:rPr>
        <w:t xml:space="preserve">SWOT analýza </w:t>
      </w:r>
      <w:r>
        <w:rPr>
          <w:rFonts w:eastAsia="Calibri"/>
          <w:lang w:eastAsia="en-US"/>
        </w:rPr>
        <w:t>bude členům rozeslaná</w:t>
      </w:r>
      <w:r w:rsidR="00624F7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:rsidR="00DA19BA" w:rsidRPr="00666073" w:rsidRDefault="00DA19BA" w:rsidP="00AE2D5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:rsidR="00DA19BA" w:rsidRDefault="00624F70" w:rsidP="00624F70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</w:t>
      </w:r>
      <w:r w:rsidR="00132F74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 xml:space="preserve">) </w:t>
      </w:r>
      <w:r w:rsidR="00132F74">
        <w:rPr>
          <w:rFonts w:eastAsia="Calibri"/>
          <w:b/>
          <w:lang w:eastAsia="en-US"/>
        </w:rPr>
        <w:t>Revize a tvorba priorit a opatření nového KP v návaznosti na zjištěné potřeby</w:t>
      </w:r>
    </w:p>
    <w:p w:rsidR="00666073" w:rsidRDefault="0066607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</w:p>
    <w:p w:rsidR="00666073" w:rsidRDefault="001B53A9" w:rsidP="001B53A9">
      <w:pPr>
        <w:pStyle w:val="Normln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1 – Podpora a rozvoj stávající sítě s dostupnou nabídkou terénních, ambulantních, pobytových a návazných služeb pro seniory</w:t>
      </w:r>
      <w:r w:rsidR="004807F3">
        <w:rPr>
          <w:rFonts w:eastAsia="Calibri"/>
          <w:lang w:eastAsia="en-US"/>
        </w:rPr>
        <w:t xml:space="preserve"> – zachovat, zrušit však opatření 1.1 Navýšení kapacity pečovatelské služby a 1.2. Navýšení kapacity osobní asistence. </w:t>
      </w:r>
    </w:p>
    <w:p w:rsidR="001B53A9" w:rsidRDefault="001B53A9" w:rsidP="004807F3">
      <w:pPr>
        <w:pStyle w:val="Normlnweb"/>
        <w:numPr>
          <w:ilvl w:val="0"/>
          <w:numId w:val="4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2 – Podpora pečujících osob/neformální péče</w:t>
      </w:r>
      <w:r w:rsidR="004807F3">
        <w:rPr>
          <w:rFonts w:eastAsia="Calibri"/>
          <w:lang w:eastAsia="en-US"/>
        </w:rPr>
        <w:t xml:space="preserve"> – zachovat, zrušit však opatření 2.1. Navýšení kapacity odlehčovacích služeb, 2.2 Vytvoření sítě neformálních pečovatelů a 2.3 Iniciace vzniku agentury evidující pečující osoby. Opatření 2.4. Terénní poradenství pro pečující osoby zachovat.</w:t>
      </w:r>
    </w:p>
    <w:p w:rsidR="001B53A9" w:rsidRDefault="001B53A9" w:rsidP="004807F3">
      <w:pPr>
        <w:pStyle w:val="Normlnweb"/>
        <w:numPr>
          <w:ilvl w:val="0"/>
          <w:numId w:val="4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3 – Zkvalitnění paliativní péče</w:t>
      </w:r>
      <w:r w:rsidR="004807F3">
        <w:rPr>
          <w:rFonts w:eastAsia="Calibri"/>
          <w:lang w:eastAsia="en-US"/>
        </w:rPr>
        <w:t xml:space="preserve"> – zrušit, není potřeba, popsat spíš v prioritě č. 1</w:t>
      </w:r>
    </w:p>
    <w:p w:rsidR="001B53A9" w:rsidRDefault="001B53A9" w:rsidP="004807F3">
      <w:pPr>
        <w:pStyle w:val="Normlnweb"/>
        <w:numPr>
          <w:ilvl w:val="0"/>
          <w:numId w:val="4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4 – Řešení bydlení pro seniory</w:t>
      </w:r>
      <w:r w:rsidR="004807F3">
        <w:rPr>
          <w:rFonts w:eastAsia="Calibri"/>
          <w:lang w:eastAsia="en-US"/>
        </w:rPr>
        <w:t xml:space="preserve"> - zachovat</w:t>
      </w:r>
    </w:p>
    <w:p w:rsidR="001B53A9" w:rsidRDefault="001B53A9" w:rsidP="004807F3">
      <w:pPr>
        <w:pStyle w:val="Normlnweb"/>
        <w:numPr>
          <w:ilvl w:val="0"/>
          <w:numId w:val="4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5 – Podpora volnočasových aktivit seniorů</w:t>
      </w:r>
      <w:r w:rsidR="004807F3">
        <w:rPr>
          <w:rFonts w:eastAsia="Calibri"/>
          <w:lang w:eastAsia="en-US"/>
        </w:rPr>
        <w:t xml:space="preserve"> - zachovat</w:t>
      </w:r>
    </w:p>
    <w:p w:rsidR="001B53A9" w:rsidRDefault="001B53A9" w:rsidP="004807F3">
      <w:pPr>
        <w:pStyle w:val="Normlnweb"/>
        <w:numPr>
          <w:ilvl w:val="0"/>
          <w:numId w:val="4"/>
        </w:numPr>
        <w:spacing w:before="120" w:beforeAutospacing="0" w:after="0" w:afterAutospacing="0"/>
        <w:ind w:left="425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Priorita č. 6 – Podpora svozové dopravy pro seniory</w:t>
      </w:r>
      <w:r w:rsidR="004807F3">
        <w:rPr>
          <w:rFonts w:eastAsia="Calibri"/>
          <w:lang w:eastAsia="en-US"/>
        </w:rPr>
        <w:t xml:space="preserve"> - zachovat</w:t>
      </w:r>
    </w:p>
    <w:p w:rsidR="005D1A23" w:rsidRDefault="005D1A23" w:rsidP="00666073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36D66" w:rsidRDefault="00624F70" w:rsidP="00624F70">
      <w:pPr>
        <w:pStyle w:val="Normlnweb"/>
        <w:spacing w:before="0" w:beforeAutospacing="0" w:after="0" w:afterAutospacing="0"/>
        <w:ind w:left="142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6) </w:t>
      </w:r>
      <w:r w:rsidR="00925F60" w:rsidRPr="00CD169F">
        <w:rPr>
          <w:rFonts w:eastAsia="Calibri"/>
          <w:b/>
          <w:lang w:eastAsia="en-US"/>
        </w:rPr>
        <w:t>P</w:t>
      </w:r>
      <w:r w:rsidR="00DA19BA" w:rsidRPr="00CD169F">
        <w:rPr>
          <w:rFonts w:eastAsia="Calibri"/>
          <w:b/>
          <w:lang w:eastAsia="en-US"/>
        </w:rPr>
        <w:t>ředání obecných informací zadavatele, poskytovatelů o změnách v jednotlivých službách</w:t>
      </w:r>
    </w:p>
    <w:p w:rsidR="000862F1" w:rsidRDefault="00A757B5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723663" w:rsidRDefault="00DA4B17" w:rsidP="00B96318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Bc. Andrea Wiecheć</w:t>
      </w:r>
      <w:r w:rsidR="000862F1">
        <w:rPr>
          <w:rFonts w:eastAsia="Calibri"/>
          <w:lang w:eastAsia="en-US"/>
        </w:rPr>
        <w:t>ová</w:t>
      </w:r>
      <w:r w:rsidR="00723663">
        <w:rPr>
          <w:rFonts w:eastAsia="Calibri"/>
          <w:lang w:eastAsia="en-US"/>
        </w:rPr>
        <w:t>:</w:t>
      </w:r>
    </w:p>
    <w:p w:rsidR="00723663" w:rsidRDefault="000C469E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požádala všechny přítomné, aby zpracovali a zaslali informace k evaluaci stávajících opatření KP</w:t>
      </w:r>
    </w:p>
    <w:p w:rsidR="00C35C35" w:rsidRDefault="00723663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dále informovala, že termín vyúčtování dotací za rok 2022 je do </w:t>
      </w:r>
      <w:proofErr w:type="gramStart"/>
      <w:r>
        <w:rPr>
          <w:rFonts w:eastAsia="Calibri"/>
          <w:lang w:eastAsia="en-US"/>
        </w:rPr>
        <w:t>3.3.2023</w:t>
      </w:r>
      <w:proofErr w:type="gramEnd"/>
    </w:p>
    <w:p w:rsidR="00723663" w:rsidRDefault="00723663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roce 2023 bude opět v týdnu sociálních služeb organizovaná výstava výrobků (např. v rámci slavnostní akce v Družbě). Pro tuto výstavu nebude určeno žádné závazné téma. Další informace budou ještě upřesněny</w:t>
      </w:r>
    </w:p>
    <w:p w:rsidR="00723663" w:rsidRDefault="00723663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od poloviny března bude možné podávat návrhy na ocenění pracovníků</w:t>
      </w:r>
    </w:p>
    <w:p w:rsidR="00723663" w:rsidRDefault="00723663" w:rsidP="0072366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Velikonoční jarmark se letos bude konat 5. 4. 2023. Sociální služby tam budou mít svoje prodejní místo. Zájemci o prodej svých výrobků se už mohou hlásit.</w:t>
      </w:r>
    </w:p>
    <w:p w:rsidR="000C469E" w:rsidRDefault="000C469E" w:rsidP="00B96318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0C469E" w:rsidRDefault="000C469E" w:rsidP="000C469E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Mgr. Helena </w:t>
      </w:r>
      <w:proofErr w:type="spellStart"/>
      <w:r>
        <w:rPr>
          <w:rFonts w:eastAsia="Calibri"/>
          <w:lang w:eastAsia="en-US"/>
        </w:rPr>
        <w:t>Waclawiková</w:t>
      </w:r>
      <w:proofErr w:type="spellEnd"/>
      <w:r>
        <w:rPr>
          <w:rFonts w:eastAsia="Calibri"/>
          <w:lang w:eastAsia="en-US"/>
        </w:rPr>
        <w:t xml:space="preserve"> sdělila, že </w:t>
      </w:r>
      <w:r w:rsidR="00307605">
        <w:rPr>
          <w:rFonts w:eastAsia="Calibri"/>
          <w:lang w:eastAsia="en-US"/>
        </w:rPr>
        <w:t xml:space="preserve">Nový domov, </w:t>
      </w:r>
      <w:proofErr w:type="spellStart"/>
      <w:proofErr w:type="gramStart"/>
      <w:r w:rsidR="00307605">
        <w:rPr>
          <w:rFonts w:eastAsia="Calibri"/>
          <w:lang w:eastAsia="en-US"/>
        </w:rPr>
        <w:t>p.o</w:t>
      </w:r>
      <w:proofErr w:type="spellEnd"/>
      <w:r w:rsidR="00307605">
        <w:rPr>
          <w:rFonts w:eastAsia="Calibri"/>
          <w:lang w:eastAsia="en-US"/>
        </w:rPr>
        <w:t>.</w:t>
      </w:r>
      <w:proofErr w:type="gramEnd"/>
      <w:r w:rsidR="00307605">
        <w:rPr>
          <w:rFonts w:eastAsia="Calibri"/>
          <w:lang w:eastAsia="en-US"/>
        </w:rPr>
        <w:t xml:space="preserve"> byl vybrán do dvouletého projektu nadačního fondu ABAKUS „Paliativní péče v pobytových sociálních službách pro seniory“. Díky tomuto projektu dojde k dalšímu zkvalitnění péče o klienty v terminálním stádiu. Vedení domova také zvažuje vybudování v zahradě nových, moderních prostor pro klienty služby domova pro seniory. V jejich stávajících prostorách by došlo k rozšíření domova se zvláštním režimem. </w:t>
      </w:r>
    </w:p>
    <w:p w:rsidR="00CD169F" w:rsidRDefault="00CD169F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807F3" w:rsidRDefault="004807F3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4807F3" w:rsidRDefault="004807F3" w:rsidP="00EF1EAB">
      <w:pPr>
        <w:pStyle w:val="Normlnweb"/>
        <w:spacing w:before="0" w:beforeAutospacing="0" w:after="0" w:afterAutospacing="0"/>
        <w:ind w:left="142"/>
        <w:jc w:val="both"/>
        <w:rPr>
          <w:rFonts w:eastAsia="Calibri"/>
          <w:lang w:eastAsia="en-US"/>
        </w:rPr>
      </w:pPr>
    </w:p>
    <w:p w:rsidR="0019615F" w:rsidRDefault="0019615F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DA19BA" w:rsidRPr="00DA19BA" w:rsidRDefault="00B96318" w:rsidP="00DA19B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AD 7)</w:t>
      </w:r>
      <w:r w:rsidR="00DA19BA" w:rsidRPr="00DA19BA">
        <w:rPr>
          <w:rFonts w:eastAsia="Calibri"/>
          <w:b/>
          <w:lang w:eastAsia="en-US"/>
        </w:rPr>
        <w:t>  Ukončení</w:t>
      </w:r>
      <w:r w:rsidR="00723663">
        <w:rPr>
          <w:rFonts w:eastAsia="Calibri"/>
          <w:b/>
          <w:lang w:eastAsia="en-US"/>
        </w:rPr>
        <w:t xml:space="preserve"> a</w:t>
      </w:r>
      <w:r>
        <w:rPr>
          <w:rFonts w:eastAsia="Calibri"/>
          <w:b/>
          <w:lang w:eastAsia="en-US"/>
        </w:rPr>
        <w:t xml:space="preserve"> stanovení dalších termínů pro setkání PS:</w:t>
      </w:r>
      <w:r w:rsidR="00DA19BA" w:rsidRPr="00DA19BA">
        <w:rPr>
          <w:rFonts w:eastAsia="Calibri"/>
          <w:b/>
          <w:lang w:eastAsia="en-US"/>
        </w:rPr>
        <w:t>   </w:t>
      </w:r>
    </w:p>
    <w:p w:rsidR="00DA19BA" w:rsidRDefault="00DA19BA" w:rsidP="00DA19B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677F3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1EBA">
        <w:rPr>
          <w:rFonts w:ascii="Times New Roman" w:hAnsi="Times New Roman"/>
          <w:sz w:val="24"/>
          <w:szCs w:val="24"/>
        </w:rPr>
        <w:t>Další termín</w:t>
      </w:r>
      <w:r w:rsidR="0019615F">
        <w:rPr>
          <w:rFonts w:ascii="Times New Roman" w:hAnsi="Times New Roman"/>
          <w:sz w:val="24"/>
          <w:szCs w:val="24"/>
        </w:rPr>
        <w:t xml:space="preserve"> </w:t>
      </w:r>
      <w:r w:rsidR="00261EBA">
        <w:rPr>
          <w:rFonts w:ascii="Times New Roman" w:hAnsi="Times New Roman"/>
          <w:sz w:val="24"/>
          <w:szCs w:val="24"/>
        </w:rPr>
        <w:t>setkání pracovní skupiny „Senioři“ bud</w:t>
      </w:r>
      <w:r w:rsidR="000C469E">
        <w:rPr>
          <w:rFonts w:ascii="Times New Roman" w:hAnsi="Times New Roman"/>
          <w:sz w:val="24"/>
          <w:szCs w:val="24"/>
        </w:rPr>
        <w:t>e</w:t>
      </w:r>
      <w:r w:rsidR="0019615F">
        <w:rPr>
          <w:rFonts w:ascii="Times New Roman" w:hAnsi="Times New Roman"/>
          <w:sz w:val="24"/>
          <w:szCs w:val="24"/>
        </w:rPr>
        <w:t xml:space="preserve">: </w:t>
      </w:r>
    </w:p>
    <w:p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677F3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318">
        <w:rPr>
          <w:rFonts w:ascii="Times New Roman" w:hAnsi="Times New Roman"/>
          <w:b/>
          <w:sz w:val="24"/>
          <w:szCs w:val="24"/>
        </w:rPr>
        <w:t>1</w:t>
      </w:r>
      <w:r w:rsidR="0019615F" w:rsidRPr="00B96318">
        <w:rPr>
          <w:rFonts w:ascii="Times New Roman" w:hAnsi="Times New Roman"/>
          <w:b/>
          <w:sz w:val="24"/>
          <w:szCs w:val="24"/>
        </w:rPr>
        <w:t>6. 03. 202</w:t>
      </w:r>
      <w:r w:rsidRPr="00B96318">
        <w:rPr>
          <w:rFonts w:ascii="Times New Roman" w:hAnsi="Times New Roman"/>
          <w:b/>
          <w:sz w:val="24"/>
          <w:szCs w:val="24"/>
        </w:rPr>
        <w:t>3</w:t>
      </w:r>
      <w:r w:rsidR="00DA4B17">
        <w:rPr>
          <w:rFonts w:ascii="Times New Roman" w:hAnsi="Times New Roman"/>
          <w:b/>
          <w:sz w:val="24"/>
          <w:szCs w:val="24"/>
        </w:rPr>
        <w:t xml:space="preserve"> </w:t>
      </w:r>
      <w:r w:rsidR="00B96318" w:rsidRPr="00B96318">
        <w:rPr>
          <w:rFonts w:ascii="Times New Roman" w:hAnsi="Times New Roman"/>
          <w:b/>
          <w:sz w:val="24"/>
          <w:szCs w:val="24"/>
        </w:rPr>
        <w:t>v 09:00 hod. Spolkový dům</w:t>
      </w:r>
      <w:r w:rsidR="00B96318">
        <w:rPr>
          <w:rFonts w:ascii="Times New Roman" w:hAnsi="Times New Roman"/>
          <w:sz w:val="24"/>
          <w:szCs w:val="24"/>
        </w:rPr>
        <w:t>, v případě změny</w:t>
      </w:r>
      <w:r w:rsidR="0019615F">
        <w:rPr>
          <w:rFonts w:ascii="Times New Roman" w:hAnsi="Times New Roman"/>
          <w:sz w:val="24"/>
          <w:szCs w:val="24"/>
        </w:rPr>
        <w:t xml:space="preserve"> bud</w:t>
      </w:r>
      <w:r w:rsidR="00B96318">
        <w:rPr>
          <w:rFonts w:ascii="Times New Roman" w:hAnsi="Times New Roman"/>
          <w:sz w:val="24"/>
          <w:szCs w:val="24"/>
        </w:rPr>
        <w:t>e</w:t>
      </w:r>
      <w:r w:rsidR="0019615F">
        <w:rPr>
          <w:rFonts w:ascii="Times New Roman" w:hAnsi="Times New Roman"/>
          <w:sz w:val="24"/>
          <w:szCs w:val="24"/>
        </w:rPr>
        <w:t xml:space="preserve"> upřesněn</w:t>
      </w:r>
      <w:r w:rsidR="00B96318">
        <w:rPr>
          <w:rFonts w:ascii="Times New Roman" w:hAnsi="Times New Roman"/>
          <w:sz w:val="24"/>
          <w:szCs w:val="24"/>
        </w:rPr>
        <w:t>o</w:t>
      </w:r>
      <w:r w:rsidR="0019615F">
        <w:rPr>
          <w:rFonts w:ascii="Times New Roman" w:hAnsi="Times New Roman"/>
          <w:sz w:val="24"/>
          <w:szCs w:val="24"/>
        </w:rPr>
        <w:t xml:space="preserve"> </w:t>
      </w:r>
      <w:r w:rsidR="00C3712D" w:rsidRPr="00055060">
        <w:rPr>
          <w:rFonts w:ascii="Times New Roman" w:hAnsi="Times New Roman"/>
          <w:sz w:val="24"/>
          <w:szCs w:val="24"/>
        </w:rPr>
        <w:t>prostřednictvím e-mailu.</w:t>
      </w:r>
      <w:r w:rsidR="0019615F">
        <w:rPr>
          <w:rFonts w:ascii="Times New Roman" w:hAnsi="Times New Roman"/>
          <w:sz w:val="24"/>
          <w:szCs w:val="24"/>
        </w:rPr>
        <w:t xml:space="preserve"> </w:t>
      </w:r>
    </w:p>
    <w:p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318" w:rsidRDefault="00B96318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055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Vysvětlivky: </w:t>
      </w:r>
    </w:p>
    <w:p w:rsidR="00513DD4" w:rsidRPr="006E6A83" w:rsidRDefault="001F35AB" w:rsidP="001F3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 (komunitní plánování), hl. (hlasování)</w:t>
      </w:r>
      <w:r w:rsidR="000C469E">
        <w:rPr>
          <w:rFonts w:ascii="Times New Roman" w:hAnsi="Times New Roman"/>
          <w:sz w:val="24"/>
          <w:szCs w:val="24"/>
        </w:rPr>
        <w:t>,</w:t>
      </w:r>
      <w:r w:rsidR="004D1F38">
        <w:rPr>
          <w:rFonts w:ascii="Times New Roman" w:hAnsi="Times New Roman"/>
          <w:sz w:val="24"/>
          <w:szCs w:val="24"/>
        </w:rPr>
        <w:t xml:space="preserve"> PS (pracovní skupina)</w:t>
      </w:r>
    </w:p>
    <w:p w:rsidR="00C3712D" w:rsidRDefault="00C3712D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14F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0C469E">
        <w:rPr>
          <w:rFonts w:ascii="Times New Roman" w:hAnsi="Times New Roman"/>
          <w:sz w:val="24"/>
          <w:szCs w:val="24"/>
        </w:rPr>
        <w:t>16</w:t>
      </w:r>
      <w:r w:rsidR="00925F60">
        <w:rPr>
          <w:rFonts w:ascii="Times New Roman" w:hAnsi="Times New Roman"/>
          <w:sz w:val="24"/>
          <w:szCs w:val="24"/>
        </w:rPr>
        <w:t xml:space="preserve">. </w:t>
      </w:r>
      <w:r w:rsidR="000C469E">
        <w:rPr>
          <w:rFonts w:ascii="Times New Roman" w:hAnsi="Times New Roman"/>
          <w:sz w:val="24"/>
          <w:szCs w:val="24"/>
        </w:rPr>
        <w:t>2</w:t>
      </w:r>
      <w:r w:rsidR="00925F60">
        <w:rPr>
          <w:rFonts w:ascii="Times New Roman" w:hAnsi="Times New Roman"/>
          <w:sz w:val="24"/>
          <w:szCs w:val="24"/>
        </w:rPr>
        <w:t>. 202</w:t>
      </w:r>
      <w:r w:rsidR="000C469E">
        <w:rPr>
          <w:rFonts w:ascii="Times New Roman" w:hAnsi="Times New Roman"/>
          <w:sz w:val="24"/>
          <w:szCs w:val="24"/>
        </w:rPr>
        <w:t>3</w:t>
      </w: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E51B9A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45" w:rsidRDefault="00516545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Pr="000C469E" w:rsidRDefault="00513DD4" w:rsidP="00ED5A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:rsidR="000C469E" w:rsidRDefault="005E62CA" w:rsidP="000C46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zapsala: </w:t>
      </w:r>
      <w:r w:rsidR="000C469E">
        <w:rPr>
          <w:rFonts w:ascii="Times New Roman" w:hAnsi="Times New Roman"/>
          <w:b/>
          <w:sz w:val="24"/>
          <w:szCs w:val="24"/>
        </w:rPr>
        <w:t xml:space="preserve">Mgr. Helena </w:t>
      </w:r>
      <w:proofErr w:type="spellStart"/>
      <w:r w:rsidR="000C469E">
        <w:rPr>
          <w:rFonts w:ascii="Times New Roman" w:hAnsi="Times New Roman"/>
          <w:b/>
          <w:sz w:val="24"/>
          <w:szCs w:val="24"/>
        </w:rPr>
        <w:t>Waclawiková</w:t>
      </w:r>
      <w:proofErr w:type="spellEnd"/>
    </w:p>
    <w:p w:rsidR="005B409B" w:rsidRDefault="005B409B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5AB" w:rsidRDefault="001F35AB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35AB" w:rsidSect="00FF66E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01" w:rsidRDefault="00383B01">
      <w:pPr>
        <w:spacing w:after="0" w:line="240" w:lineRule="auto"/>
      </w:pPr>
      <w:r>
        <w:separator/>
      </w:r>
    </w:p>
  </w:endnote>
  <w:endnote w:type="continuationSeparator" w:id="0">
    <w:p w:rsidR="00383B01" w:rsidRDefault="0038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2FB8">
      <w:rPr>
        <w:noProof/>
      </w:rPr>
      <w:t>2</w:t>
    </w:r>
    <w:r>
      <w:fldChar w:fldCharType="end"/>
    </w:r>
  </w:p>
  <w:p w:rsidR="00FF66E9" w:rsidRDefault="00282F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01" w:rsidRDefault="00383B01">
      <w:pPr>
        <w:spacing w:after="0" w:line="240" w:lineRule="auto"/>
      </w:pPr>
      <w:r>
        <w:separator/>
      </w:r>
    </w:p>
  </w:footnote>
  <w:footnote w:type="continuationSeparator" w:id="0">
    <w:p w:rsidR="00383B01" w:rsidRDefault="0038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Pr="00931EBE" w:rsidRDefault="00850E1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B36015" wp14:editId="147A0828">
          <wp:extent cx="899795" cy="89979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</w:p>
  <w:p w:rsidR="00FF66E9" w:rsidRPr="00C0072F" w:rsidRDefault="00282FB8">
    <w:pPr>
      <w:pStyle w:val="Zhlav"/>
      <w:rPr>
        <w:rFonts w:ascii="Lucida Calligraphy" w:hAnsi="Lucida Calligraphy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72D0"/>
    <w:multiLevelType w:val="hybridMultilevel"/>
    <w:tmpl w:val="C2D4B898"/>
    <w:lvl w:ilvl="0" w:tplc="29786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200EB"/>
    <w:multiLevelType w:val="hybridMultilevel"/>
    <w:tmpl w:val="AE407E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0B440B5"/>
    <w:multiLevelType w:val="hybridMultilevel"/>
    <w:tmpl w:val="6D5A99B0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066C5"/>
    <w:rsid w:val="00022161"/>
    <w:rsid w:val="0002413F"/>
    <w:rsid w:val="00025C04"/>
    <w:rsid w:val="00032374"/>
    <w:rsid w:val="0004362E"/>
    <w:rsid w:val="0004513C"/>
    <w:rsid w:val="00047FB9"/>
    <w:rsid w:val="00055060"/>
    <w:rsid w:val="00056B0C"/>
    <w:rsid w:val="00065EED"/>
    <w:rsid w:val="00066A06"/>
    <w:rsid w:val="00067DDC"/>
    <w:rsid w:val="00075147"/>
    <w:rsid w:val="000862F1"/>
    <w:rsid w:val="000A012A"/>
    <w:rsid w:val="000A0897"/>
    <w:rsid w:val="000B14B7"/>
    <w:rsid w:val="000B6980"/>
    <w:rsid w:val="000C06F3"/>
    <w:rsid w:val="000C0EE5"/>
    <w:rsid w:val="000C469E"/>
    <w:rsid w:val="000D7110"/>
    <w:rsid w:val="000E2474"/>
    <w:rsid w:val="00103C04"/>
    <w:rsid w:val="00132F74"/>
    <w:rsid w:val="00136E99"/>
    <w:rsid w:val="00141292"/>
    <w:rsid w:val="00151BBC"/>
    <w:rsid w:val="00161E37"/>
    <w:rsid w:val="001639E7"/>
    <w:rsid w:val="0017509C"/>
    <w:rsid w:val="001775C0"/>
    <w:rsid w:val="00184C16"/>
    <w:rsid w:val="00185968"/>
    <w:rsid w:val="001927FC"/>
    <w:rsid w:val="001944D2"/>
    <w:rsid w:val="0019615F"/>
    <w:rsid w:val="0019759B"/>
    <w:rsid w:val="001A4E14"/>
    <w:rsid w:val="001A77A5"/>
    <w:rsid w:val="001B0A2B"/>
    <w:rsid w:val="001B21D2"/>
    <w:rsid w:val="001B2D2E"/>
    <w:rsid w:val="001B53A9"/>
    <w:rsid w:val="001B581E"/>
    <w:rsid w:val="001B6DFA"/>
    <w:rsid w:val="001C6E0B"/>
    <w:rsid w:val="001D0974"/>
    <w:rsid w:val="001D7E7B"/>
    <w:rsid w:val="001F2C37"/>
    <w:rsid w:val="001F35AB"/>
    <w:rsid w:val="00225801"/>
    <w:rsid w:val="0023171B"/>
    <w:rsid w:val="00237027"/>
    <w:rsid w:val="00251B56"/>
    <w:rsid w:val="00261EBA"/>
    <w:rsid w:val="00271072"/>
    <w:rsid w:val="00282FB8"/>
    <w:rsid w:val="0028369A"/>
    <w:rsid w:val="00283E3D"/>
    <w:rsid w:val="00285A48"/>
    <w:rsid w:val="00290F58"/>
    <w:rsid w:val="002A726A"/>
    <w:rsid w:val="002B0332"/>
    <w:rsid w:val="002B2780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07605"/>
    <w:rsid w:val="00311AE6"/>
    <w:rsid w:val="00317168"/>
    <w:rsid w:val="00327C96"/>
    <w:rsid w:val="003349C7"/>
    <w:rsid w:val="00340499"/>
    <w:rsid w:val="0036720D"/>
    <w:rsid w:val="0036743F"/>
    <w:rsid w:val="00372604"/>
    <w:rsid w:val="00383B01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3E7404"/>
    <w:rsid w:val="00403102"/>
    <w:rsid w:val="00413387"/>
    <w:rsid w:val="00414338"/>
    <w:rsid w:val="00421EC4"/>
    <w:rsid w:val="0043134C"/>
    <w:rsid w:val="00431E45"/>
    <w:rsid w:val="00435D5D"/>
    <w:rsid w:val="00436D66"/>
    <w:rsid w:val="00444B84"/>
    <w:rsid w:val="00460D24"/>
    <w:rsid w:val="00466B92"/>
    <w:rsid w:val="00474140"/>
    <w:rsid w:val="00477F33"/>
    <w:rsid w:val="004807F3"/>
    <w:rsid w:val="00486ED3"/>
    <w:rsid w:val="004901D9"/>
    <w:rsid w:val="00495B5F"/>
    <w:rsid w:val="0049642E"/>
    <w:rsid w:val="00496A85"/>
    <w:rsid w:val="00497D3B"/>
    <w:rsid w:val="004A5EA0"/>
    <w:rsid w:val="004B2BCB"/>
    <w:rsid w:val="004B4601"/>
    <w:rsid w:val="004C3A88"/>
    <w:rsid w:val="004D1F38"/>
    <w:rsid w:val="004D20AB"/>
    <w:rsid w:val="004D259D"/>
    <w:rsid w:val="004D421A"/>
    <w:rsid w:val="004D4777"/>
    <w:rsid w:val="004F5D95"/>
    <w:rsid w:val="00503317"/>
    <w:rsid w:val="00503396"/>
    <w:rsid w:val="0050684E"/>
    <w:rsid w:val="00507C90"/>
    <w:rsid w:val="00513DD4"/>
    <w:rsid w:val="00516545"/>
    <w:rsid w:val="00522364"/>
    <w:rsid w:val="0052459C"/>
    <w:rsid w:val="005513CD"/>
    <w:rsid w:val="0055480E"/>
    <w:rsid w:val="0055716F"/>
    <w:rsid w:val="00566638"/>
    <w:rsid w:val="0056685C"/>
    <w:rsid w:val="00580700"/>
    <w:rsid w:val="005935D1"/>
    <w:rsid w:val="005A1519"/>
    <w:rsid w:val="005A1604"/>
    <w:rsid w:val="005A27DF"/>
    <w:rsid w:val="005A6BA6"/>
    <w:rsid w:val="005B409B"/>
    <w:rsid w:val="005C2954"/>
    <w:rsid w:val="005D1A23"/>
    <w:rsid w:val="005D7C93"/>
    <w:rsid w:val="005E31B2"/>
    <w:rsid w:val="005E62CA"/>
    <w:rsid w:val="005F575D"/>
    <w:rsid w:val="00601000"/>
    <w:rsid w:val="00612429"/>
    <w:rsid w:val="00617DA0"/>
    <w:rsid w:val="00624F70"/>
    <w:rsid w:val="006352A2"/>
    <w:rsid w:val="00636CEB"/>
    <w:rsid w:val="00651652"/>
    <w:rsid w:val="00656D65"/>
    <w:rsid w:val="00666073"/>
    <w:rsid w:val="006710D5"/>
    <w:rsid w:val="00671A13"/>
    <w:rsid w:val="00671B2E"/>
    <w:rsid w:val="00675256"/>
    <w:rsid w:val="00677F38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10E80"/>
    <w:rsid w:val="0072157B"/>
    <w:rsid w:val="00723663"/>
    <w:rsid w:val="007317AF"/>
    <w:rsid w:val="007324FE"/>
    <w:rsid w:val="00736B29"/>
    <w:rsid w:val="007524AE"/>
    <w:rsid w:val="0076097D"/>
    <w:rsid w:val="007644BF"/>
    <w:rsid w:val="00770AAE"/>
    <w:rsid w:val="007727FF"/>
    <w:rsid w:val="00774526"/>
    <w:rsid w:val="007746E9"/>
    <w:rsid w:val="00780B38"/>
    <w:rsid w:val="00782E94"/>
    <w:rsid w:val="0079367D"/>
    <w:rsid w:val="007A0044"/>
    <w:rsid w:val="007A1246"/>
    <w:rsid w:val="007A7456"/>
    <w:rsid w:val="007B5546"/>
    <w:rsid w:val="007C26CE"/>
    <w:rsid w:val="007C3EC7"/>
    <w:rsid w:val="007D268E"/>
    <w:rsid w:val="007D5526"/>
    <w:rsid w:val="007E029E"/>
    <w:rsid w:val="007E403B"/>
    <w:rsid w:val="007F217D"/>
    <w:rsid w:val="007F62D4"/>
    <w:rsid w:val="007F6C3E"/>
    <w:rsid w:val="00806A03"/>
    <w:rsid w:val="00807651"/>
    <w:rsid w:val="0081184E"/>
    <w:rsid w:val="00821B96"/>
    <w:rsid w:val="008346C6"/>
    <w:rsid w:val="00840D7A"/>
    <w:rsid w:val="00850E1B"/>
    <w:rsid w:val="0086407D"/>
    <w:rsid w:val="008673A4"/>
    <w:rsid w:val="00875D62"/>
    <w:rsid w:val="0087602E"/>
    <w:rsid w:val="00883A41"/>
    <w:rsid w:val="00890A18"/>
    <w:rsid w:val="00895A22"/>
    <w:rsid w:val="008A140A"/>
    <w:rsid w:val="008A19F4"/>
    <w:rsid w:val="008B2CE1"/>
    <w:rsid w:val="008B3196"/>
    <w:rsid w:val="008D09EF"/>
    <w:rsid w:val="008F141F"/>
    <w:rsid w:val="008F5F8C"/>
    <w:rsid w:val="0091426B"/>
    <w:rsid w:val="00921972"/>
    <w:rsid w:val="009237DD"/>
    <w:rsid w:val="0092588A"/>
    <w:rsid w:val="00925F60"/>
    <w:rsid w:val="00942DF4"/>
    <w:rsid w:val="009439BD"/>
    <w:rsid w:val="009518E4"/>
    <w:rsid w:val="00962DBE"/>
    <w:rsid w:val="00974BB2"/>
    <w:rsid w:val="00975D68"/>
    <w:rsid w:val="00983C4C"/>
    <w:rsid w:val="00991CCE"/>
    <w:rsid w:val="00995750"/>
    <w:rsid w:val="009A158A"/>
    <w:rsid w:val="009B0E22"/>
    <w:rsid w:val="009C3B4A"/>
    <w:rsid w:val="009D0898"/>
    <w:rsid w:val="009D1EA2"/>
    <w:rsid w:val="009D32BE"/>
    <w:rsid w:val="009E0E16"/>
    <w:rsid w:val="009E1C09"/>
    <w:rsid w:val="009E3698"/>
    <w:rsid w:val="00A15FF7"/>
    <w:rsid w:val="00A23F44"/>
    <w:rsid w:val="00A337FF"/>
    <w:rsid w:val="00A35C72"/>
    <w:rsid w:val="00A55E65"/>
    <w:rsid w:val="00A57F7B"/>
    <w:rsid w:val="00A603E7"/>
    <w:rsid w:val="00A60F03"/>
    <w:rsid w:val="00A624C4"/>
    <w:rsid w:val="00A643F0"/>
    <w:rsid w:val="00A6549F"/>
    <w:rsid w:val="00A757B5"/>
    <w:rsid w:val="00A81BEE"/>
    <w:rsid w:val="00A902BA"/>
    <w:rsid w:val="00A945E9"/>
    <w:rsid w:val="00A96E9E"/>
    <w:rsid w:val="00AA2885"/>
    <w:rsid w:val="00AA29FF"/>
    <w:rsid w:val="00AA62E9"/>
    <w:rsid w:val="00AB39EF"/>
    <w:rsid w:val="00AE114F"/>
    <w:rsid w:val="00AE2D50"/>
    <w:rsid w:val="00AE43EA"/>
    <w:rsid w:val="00AF2381"/>
    <w:rsid w:val="00AF3854"/>
    <w:rsid w:val="00B07DAE"/>
    <w:rsid w:val="00B147A6"/>
    <w:rsid w:val="00B20718"/>
    <w:rsid w:val="00B26F93"/>
    <w:rsid w:val="00B317C2"/>
    <w:rsid w:val="00B3275C"/>
    <w:rsid w:val="00B32BD9"/>
    <w:rsid w:val="00B44766"/>
    <w:rsid w:val="00B4679B"/>
    <w:rsid w:val="00B4726D"/>
    <w:rsid w:val="00B47457"/>
    <w:rsid w:val="00B51582"/>
    <w:rsid w:val="00B5352D"/>
    <w:rsid w:val="00B65952"/>
    <w:rsid w:val="00B96318"/>
    <w:rsid w:val="00BA07D8"/>
    <w:rsid w:val="00BB53D8"/>
    <w:rsid w:val="00BB7088"/>
    <w:rsid w:val="00BC29ED"/>
    <w:rsid w:val="00BF6FD8"/>
    <w:rsid w:val="00C0294A"/>
    <w:rsid w:val="00C07575"/>
    <w:rsid w:val="00C11DCF"/>
    <w:rsid w:val="00C1321F"/>
    <w:rsid w:val="00C16E69"/>
    <w:rsid w:val="00C24A95"/>
    <w:rsid w:val="00C26E8F"/>
    <w:rsid w:val="00C30A1D"/>
    <w:rsid w:val="00C32010"/>
    <w:rsid w:val="00C35C35"/>
    <w:rsid w:val="00C3712D"/>
    <w:rsid w:val="00C40A7E"/>
    <w:rsid w:val="00C41FBF"/>
    <w:rsid w:val="00C46694"/>
    <w:rsid w:val="00C56364"/>
    <w:rsid w:val="00C6090F"/>
    <w:rsid w:val="00C9449F"/>
    <w:rsid w:val="00CD169F"/>
    <w:rsid w:val="00CE152D"/>
    <w:rsid w:val="00CE15E4"/>
    <w:rsid w:val="00CE1607"/>
    <w:rsid w:val="00CE2334"/>
    <w:rsid w:val="00CE5A13"/>
    <w:rsid w:val="00CF0CB1"/>
    <w:rsid w:val="00CF213E"/>
    <w:rsid w:val="00CF63AD"/>
    <w:rsid w:val="00D04CC4"/>
    <w:rsid w:val="00D24913"/>
    <w:rsid w:val="00D364D5"/>
    <w:rsid w:val="00D42493"/>
    <w:rsid w:val="00D447F2"/>
    <w:rsid w:val="00D6344D"/>
    <w:rsid w:val="00D76EAF"/>
    <w:rsid w:val="00D85309"/>
    <w:rsid w:val="00D96C78"/>
    <w:rsid w:val="00DA19BA"/>
    <w:rsid w:val="00DA3D75"/>
    <w:rsid w:val="00DA4B17"/>
    <w:rsid w:val="00DB1C47"/>
    <w:rsid w:val="00DB743F"/>
    <w:rsid w:val="00DC4F6A"/>
    <w:rsid w:val="00DD0E80"/>
    <w:rsid w:val="00DD3E33"/>
    <w:rsid w:val="00DE0EF9"/>
    <w:rsid w:val="00DE31E5"/>
    <w:rsid w:val="00E00761"/>
    <w:rsid w:val="00E10645"/>
    <w:rsid w:val="00E128C4"/>
    <w:rsid w:val="00E15D89"/>
    <w:rsid w:val="00E17B5B"/>
    <w:rsid w:val="00E17F09"/>
    <w:rsid w:val="00E2537A"/>
    <w:rsid w:val="00E31A39"/>
    <w:rsid w:val="00E3644A"/>
    <w:rsid w:val="00E40859"/>
    <w:rsid w:val="00E4338D"/>
    <w:rsid w:val="00E47137"/>
    <w:rsid w:val="00E51B9A"/>
    <w:rsid w:val="00E557B3"/>
    <w:rsid w:val="00E62BD0"/>
    <w:rsid w:val="00E665CD"/>
    <w:rsid w:val="00E74DEC"/>
    <w:rsid w:val="00E84408"/>
    <w:rsid w:val="00E872B6"/>
    <w:rsid w:val="00EB726D"/>
    <w:rsid w:val="00ED4D36"/>
    <w:rsid w:val="00ED5A11"/>
    <w:rsid w:val="00EE2D57"/>
    <w:rsid w:val="00EE77B3"/>
    <w:rsid w:val="00EF1EAB"/>
    <w:rsid w:val="00EF63A8"/>
    <w:rsid w:val="00F10B54"/>
    <w:rsid w:val="00F21104"/>
    <w:rsid w:val="00F43768"/>
    <w:rsid w:val="00F44A38"/>
    <w:rsid w:val="00F52F1E"/>
    <w:rsid w:val="00F60797"/>
    <w:rsid w:val="00F64811"/>
    <w:rsid w:val="00F65952"/>
    <w:rsid w:val="00F77D98"/>
    <w:rsid w:val="00F86078"/>
    <w:rsid w:val="00F95070"/>
    <w:rsid w:val="00F97374"/>
    <w:rsid w:val="00FA54D0"/>
    <w:rsid w:val="00FA69B0"/>
    <w:rsid w:val="00FB0FA5"/>
    <w:rsid w:val="00FB7389"/>
    <w:rsid w:val="00FC09B8"/>
    <w:rsid w:val="00FC1A6A"/>
    <w:rsid w:val="00FC3809"/>
    <w:rsid w:val="00FD3E34"/>
    <w:rsid w:val="00FD4AF4"/>
    <w:rsid w:val="00FE4543"/>
    <w:rsid w:val="00FE4C4B"/>
    <w:rsid w:val="00FE73F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6A9"/>
  <w15:docId w15:val="{079CA4FD-5608-44CD-9255-03357F56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67D"/>
  </w:style>
  <w:style w:type="paragraph" w:styleId="Nadpis1">
    <w:name w:val="heading 1"/>
    <w:basedOn w:val="Normln"/>
    <w:next w:val="Normln"/>
    <w:link w:val="Nadpis1Char"/>
    <w:uiPriority w:val="9"/>
    <w:qFormat/>
    <w:rsid w:val="0079367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67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36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36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67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67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67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67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67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936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79367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9367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iln">
    <w:name w:val="Strong"/>
    <w:basedOn w:val="Standardnpsmoodstavce"/>
    <w:uiPriority w:val="22"/>
    <w:qFormat/>
    <w:rsid w:val="007936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9367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93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67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6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elementor-icon-list-text">
    <w:name w:val="elementor-icon-list-text"/>
    <w:basedOn w:val="Standardnpsmoodstavce"/>
    <w:rsid w:val="008B2CE1"/>
  </w:style>
  <w:style w:type="paragraph" w:styleId="Bezmezer">
    <w:name w:val="No Spacing"/>
    <w:uiPriority w:val="1"/>
    <w:qFormat/>
    <w:rsid w:val="0079367D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79367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67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67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67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9367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79367D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7936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9367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67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6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936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9367D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9367D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79367D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79367D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67D"/>
    <w:pPr>
      <w:outlineLvl w:val="9"/>
    </w:pPr>
  </w:style>
  <w:style w:type="table" w:customStyle="1" w:styleId="Svtltabulkasmkou1zvraznn61">
    <w:name w:val="Světlá tabulka s mřížkou 1 – zvýraznění 61"/>
    <w:basedOn w:val="Normlntabulka"/>
    <w:uiPriority w:val="46"/>
    <w:rsid w:val="00136E9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2">
    <w:name w:val="Světlá tabulka s mřížkou 1 – zvýraznění 62"/>
    <w:basedOn w:val="Normlntabulka"/>
    <w:uiPriority w:val="46"/>
    <w:rsid w:val="00624F70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F8F6-C6F5-4B8C-B45B-E8C49C89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 Karviná, terénní program</dc:creator>
  <cp:lastModifiedBy>Wiechećová Andrea</cp:lastModifiedBy>
  <cp:revision>3</cp:revision>
  <cp:lastPrinted>2023-03-01T13:51:00Z</cp:lastPrinted>
  <dcterms:created xsi:type="dcterms:W3CDTF">2023-03-01T13:47:00Z</dcterms:created>
  <dcterms:modified xsi:type="dcterms:W3CDTF">2023-03-01T13:51:00Z</dcterms:modified>
</cp:coreProperties>
</file>