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68" w:rsidRPr="00B9383F" w:rsidRDefault="0023171B" w:rsidP="00975D68">
      <w:pPr>
        <w:pStyle w:val="Nzev"/>
        <w:jc w:val="center"/>
      </w:pPr>
      <w:r>
        <w:t xml:space="preserve">Zápis </w:t>
      </w:r>
    </w:p>
    <w:p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z jednání pracovní skupiny komunitního plánování</w:t>
      </w:r>
    </w:p>
    <w:p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„</w:t>
      </w:r>
      <w:r w:rsidR="002B6BD2">
        <w:rPr>
          <w:b/>
          <w:sz w:val="28"/>
          <w:szCs w:val="28"/>
        </w:rPr>
        <w:t>Senioři</w:t>
      </w:r>
      <w:r w:rsidRPr="00B9383F">
        <w:rPr>
          <w:b/>
          <w:sz w:val="28"/>
          <w:szCs w:val="28"/>
        </w:rPr>
        <w:t>“</w:t>
      </w:r>
    </w:p>
    <w:p w:rsidR="000C0EE5" w:rsidRPr="00B9383F" w:rsidRDefault="000C0EE5" w:rsidP="00975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546"/>
      </w:tblGrid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684" w:type="dxa"/>
            <w:shd w:val="clear" w:color="auto" w:fill="auto"/>
          </w:tcPr>
          <w:p w:rsidR="00975D68" w:rsidRPr="00B9383F" w:rsidRDefault="00651652" w:rsidP="002B7F7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15.6.2022</w:t>
            </w:r>
            <w:proofErr w:type="gramEnd"/>
            <w:r w:rsidR="00E2537A">
              <w:rPr>
                <w:rFonts w:ascii="Times New Roman" w:hAnsi="Times New Roman"/>
                <w:sz w:val="20"/>
                <w:szCs w:val="20"/>
                <w:lang w:eastAsia="cs-CZ"/>
              </w:rPr>
              <w:t>, 9:00-11:00 hodin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7684" w:type="dxa"/>
            <w:shd w:val="clear" w:color="auto" w:fill="auto"/>
          </w:tcPr>
          <w:p w:rsidR="00975D68" w:rsidRPr="00E2537A" w:rsidRDefault="00651652" w:rsidP="001D7E7B">
            <w:pPr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E2537A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Městský klub seniorů, U Lesa 871, 734 01 Karviná-Ráj 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Přítomní:</w:t>
            </w:r>
          </w:p>
        </w:tc>
        <w:tc>
          <w:tcPr>
            <w:tcW w:w="7684" w:type="dxa"/>
            <w:shd w:val="clear" w:color="auto" w:fill="auto"/>
          </w:tcPr>
          <w:p w:rsidR="00975D68" w:rsidRPr="00E2537A" w:rsidRDefault="00283E3D" w:rsidP="00365C53">
            <w:pPr>
              <w:pStyle w:val="Bezmez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>Mgr.</w:t>
            </w:r>
            <w:r w:rsidR="001D7E7B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 xml:space="preserve">Helena </w:t>
            </w: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Waclawiková</w:t>
            </w:r>
            <w:proofErr w:type="spellEnd"/>
            <w:r w:rsidRPr="00E2537A">
              <w:rPr>
                <w:rFonts w:ascii="Times New Roman" w:hAnsi="Times New Roman"/>
                <w:sz w:val="20"/>
                <w:szCs w:val="20"/>
              </w:rPr>
              <w:t xml:space="preserve"> (hl.),</w:t>
            </w:r>
            <w:r w:rsidR="00C40A7E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3A41" w:rsidRPr="00E2537A">
              <w:rPr>
                <w:rFonts w:ascii="Times New Roman" w:hAnsi="Times New Roman"/>
                <w:sz w:val="20"/>
                <w:szCs w:val="20"/>
              </w:rPr>
              <w:t xml:space="preserve">Bc. Jana Gavlovská (hl.), </w:t>
            </w:r>
            <w:r w:rsidR="00C26E8F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537A">
              <w:rPr>
                <w:rFonts w:ascii="Times New Roman" w:hAnsi="Times New Roman"/>
                <w:sz w:val="20"/>
                <w:szCs w:val="20"/>
              </w:rPr>
              <w:t>Bc. Yvona Dziadková (hl.),</w:t>
            </w:r>
            <w:r w:rsidR="00C26E8F" w:rsidRPr="00E2537A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="00A57F7B" w:rsidRPr="00E2537A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spellEnd"/>
            <w:r w:rsidR="00A57F7B" w:rsidRPr="00E2537A">
              <w:rPr>
                <w:rFonts w:ascii="Times New Roman" w:hAnsi="Times New Roman"/>
                <w:sz w:val="20"/>
                <w:szCs w:val="20"/>
              </w:rPr>
              <w:t xml:space="preserve"> et Bc. Marie Pollaková</w:t>
            </w:r>
            <w:r w:rsidR="00895A22" w:rsidRPr="00E2537A">
              <w:rPr>
                <w:rFonts w:ascii="Times New Roman" w:hAnsi="Times New Roman"/>
                <w:sz w:val="20"/>
                <w:szCs w:val="20"/>
              </w:rPr>
              <w:t xml:space="preserve"> (hl.)</w:t>
            </w:r>
            <w:r w:rsidR="00A57F7B" w:rsidRPr="00E2537A">
              <w:rPr>
                <w:rFonts w:ascii="Times New Roman" w:hAnsi="Times New Roman"/>
                <w:sz w:val="20"/>
                <w:szCs w:val="20"/>
              </w:rPr>
              <w:t>,</w:t>
            </w:r>
            <w:r w:rsidR="00E74DEC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7F7F" w:rsidRPr="00E2537A">
              <w:rPr>
                <w:rFonts w:ascii="Times New Roman" w:hAnsi="Times New Roman"/>
                <w:sz w:val="20"/>
                <w:szCs w:val="20"/>
              </w:rPr>
              <w:t xml:space="preserve">pí Žaneta </w:t>
            </w:r>
            <w:proofErr w:type="spellStart"/>
            <w:r w:rsidR="00285A48" w:rsidRPr="00E2537A">
              <w:rPr>
                <w:rFonts w:ascii="Times New Roman" w:hAnsi="Times New Roman"/>
                <w:sz w:val="20"/>
                <w:szCs w:val="20"/>
              </w:rPr>
              <w:t>Pawliková</w:t>
            </w:r>
            <w:proofErr w:type="spellEnd"/>
            <w:r w:rsidR="004D421A" w:rsidRPr="00E2537A">
              <w:rPr>
                <w:rFonts w:ascii="Times New Roman" w:hAnsi="Times New Roman"/>
                <w:sz w:val="20"/>
                <w:szCs w:val="20"/>
              </w:rPr>
              <w:t xml:space="preserve"> (hl.)</w:t>
            </w:r>
            <w:r w:rsidR="002B7F7F" w:rsidRPr="00E253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57F7B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5A22" w:rsidRPr="00E2537A">
              <w:rPr>
                <w:rFonts w:ascii="Times New Roman" w:hAnsi="Times New Roman"/>
                <w:sz w:val="20"/>
                <w:szCs w:val="20"/>
              </w:rPr>
              <w:t>Bc. Denisa Chalupová (</w:t>
            </w:r>
            <w:r w:rsidR="00365C53">
              <w:rPr>
                <w:rFonts w:ascii="Times New Roman" w:hAnsi="Times New Roman"/>
                <w:sz w:val="20"/>
                <w:szCs w:val="20"/>
              </w:rPr>
              <w:t>hl.</w:t>
            </w:r>
            <w:r w:rsidR="0072157B" w:rsidRPr="00E2537A">
              <w:rPr>
                <w:rFonts w:ascii="Times New Roman" w:hAnsi="Times New Roman"/>
                <w:sz w:val="20"/>
                <w:szCs w:val="20"/>
              </w:rPr>
              <w:t>),</w:t>
            </w:r>
            <w:r w:rsidR="00365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7E7B" w:rsidRPr="00E2537A">
              <w:rPr>
                <w:rFonts w:ascii="Times New Roman" w:hAnsi="Times New Roman"/>
                <w:sz w:val="20"/>
                <w:szCs w:val="20"/>
              </w:rPr>
              <w:t>Bc. Veronika Bílá (hl.)</w:t>
            </w:r>
            <w:r w:rsidR="004D60DA">
              <w:rPr>
                <w:rFonts w:ascii="Times New Roman" w:hAnsi="Times New Roman"/>
                <w:sz w:val="20"/>
                <w:szCs w:val="20"/>
              </w:rPr>
              <w:t>, Mgr. Renáta Gore (hl.)</w:t>
            </w:r>
            <w:r w:rsidR="00365C53">
              <w:rPr>
                <w:rFonts w:ascii="Times New Roman" w:hAnsi="Times New Roman"/>
                <w:sz w:val="20"/>
                <w:szCs w:val="20"/>
              </w:rPr>
              <w:t xml:space="preserve">, Bc. Romana Zajícová (hl.), </w:t>
            </w:r>
            <w:r w:rsidR="00365C53" w:rsidRPr="0072157B">
              <w:rPr>
                <w:rFonts w:ascii="Times New Roman" w:hAnsi="Times New Roman"/>
                <w:sz w:val="20"/>
                <w:szCs w:val="20"/>
              </w:rPr>
              <w:t>Bc</w:t>
            </w:r>
            <w:r w:rsidR="00365C53">
              <w:rPr>
                <w:rFonts w:ascii="Times New Roman" w:hAnsi="Times New Roman"/>
                <w:sz w:val="20"/>
                <w:szCs w:val="20"/>
              </w:rPr>
              <w:t>. Andrea Wiechećová</w:t>
            </w:r>
            <w:bookmarkStart w:id="0" w:name="_GoBack"/>
            <w:bookmarkEnd w:id="0"/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Omluveni:</w:t>
            </w:r>
          </w:p>
        </w:tc>
        <w:tc>
          <w:tcPr>
            <w:tcW w:w="7684" w:type="dxa"/>
            <w:shd w:val="clear" w:color="auto" w:fill="auto"/>
          </w:tcPr>
          <w:p w:rsidR="00975D68" w:rsidRPr="00883A41" w:rsidRDefault="00895A22" w:rsidP="001D7E7B">
            <w:pPr>
              <w:spacing w:after="12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6E8F">
              <w:rPr>
                <w:rFonts w:ascii="Times New Roman" w:hAnsi="Times New Roman"/>
                <w:sz w:val="20"/>
                <w:szCs w:val="20"/>
              </w:rPr>
              <w:t>pí Irena Wojnarová</w:t>
            </w:r>
            <w:r w:rsidR="00A57F7B" w:rsidRPr="00C26E8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2157B" w:rsidRPr="00C26E8F">
              <w:rPr>
                <w:rFonts w:ascii="Times New Roman" w:hAnsi="Times New Roman"/>
                <w:sz w:val="20"/>
                <w:szCs w:val="20"/>
              </w:rPr>
              <w:t>Bc. Barbora Ka</w:t>
            </w:r>
            <w:r w:rsidR="00C26E8F">
              <w:rPr>
                <w:rFonts w:ascii="Times New Roman" w:hAnsi="Times New Roman"/>
                <w:sz w:val="20"/>
                <w:szCs w:val="20"/>
              </w:rPr>
              <w:t>hánková, lic. (hl.)</w:t>
            </w:r>
          </w:p>
        </w:tc>
      </w:tr>
      <w:tr w:rsidR="00975D68" w:rsidRPr="00B9383F" w:rsidTr="007A1974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75D68" w:rsidRPr="0072157B" w:rsidRDefault="00883A41" w:rsidP="004D60DA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pí Hana Dvořáková</w:t>
            </w:r>
            <w:r w:rsidR="00C26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  <w:vAlign w:val="center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75D68" w:rsidRPr="00B9383F" w:rsidRDefault="00651652" w:rsidP="00974BB2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Bc. Yvona Dziadková</w:t>
            </w:r>
          </w:p>
        </w:tc>
      </w:tr>
    </w:tbl>
    <w:p w:rsidR="00F86078" w:rsidRDefault="00975D68" w:rsidP="000C0EE5">
      <w:pPr>
        <w:spacing w:after="0"/>
        <w:rPr>
          <w:i/>
        </w:rPr>
      </w:pPr>
      <w:r w:rsidRPr="00B9383F">
        <w:rPr>
          <w:i/>
        </w:rPr>
        <w:t xml:space="preserve">Pracovní skupina </w:t>
      </w:r>
      <w:r w:rsidR="00C40A7E" w:rsidRPr="0019759B">
        <w:rPr>
          <w:b/>
          <w:i/>
          <w:u w:val="single"/>
          <w:shd w:val="clear" w:color="auto" w:fill="FFFF00"/>
        </w:rPr>
        <w:t>je</w:t>
      </w:r>
      <w:r w:rsidRPr="00B9383F">
        <w:rPr>
          <w:i/>
        </w:rPr>
        <w:t xml:space="preserve"> </w:t>
      </w:r>
      <w:r w:rsidRPr="00C40A7E">
        <w:t>–</w:t>
      </w:r>
      <w:r w:rsidR="00047FB9" w:rsidRPr="00C40A7E">
        <w:t xml:space="preserve"> </w:t>
      </w:r>
      <w:r w:rsidRPr="0019759B">
        <w:rPr>
          <w:i/>
        </w:rPr>
        <w:t>není</w:t>
      </w:r>
      <w:r w:rsidRPr="00047FB9">
        <w:rPr>
          <w:i/>
        </w:rPr>
        <w:t xml:space="preserve"> </w:t>
      </w:r>
      <w:r w:rsidRPr="00B9383F">
        <w:rPr>
          <w:i/>
        </w:rPr>
        <w:t>usnášení schopna.</w:t>
      </w:r>
    </w:p>
    <w:p w:rsidR="004A5EA0" w:rsidRDefault="004A5EA0" w:rsidP="00ED5A11">
      <w:pPr>
        <w:keepNext/>
        <w:keepLines/>
        <w:spacing w:before="200" w:after="120"/>
        <w:jc w:val="both"/>
        <w:rPr>
          <w:rFonts w:ascii="Times New Roman" w:eastAsia="Cambria" w:hAnsi="Times New Roman"/>
          <w:b/>
          <w:color w:val="4F81BD"/>
          <w:sz w:val="26"/>
          <w:lang w:eastAsia="cs-CZ"/>
        </w:rPr>
      </w:pPr>
    </w:p>
    <w:p w:rsidR="00975D68" w:rsidRPr="00516545" w:rsidRDefault="00C3712D" w:rsidP="00ED5A11">
      <w:pPr>
        <w:keepNext/>
        <w:keepLines/>
        <w:spacing w:before="200" w:after="120"/>
        <w:jc w:val="both"/>
        <w:rPr>
          <w:rFonts w:ascii="Times New Roman" w:eastAsia="Cambria" w:hAnsi="Times New Roman"/>
          <w:b/>
          <w:color w:val="4F81BD"/>
          <w:sz w:val="26"/>
          <w:lang w:eastAsia="cs-CZ"/>
        </w:rPr>
      </w:pPr>
      <w:r>
        <w:rPr>
          <w:rFonts w:ascii="Times New Roman" w:eastAsia="Cambria" w:hAnsi="Times New Roman"/>
          <w:b/>
          <w:color w:val="4F81BD"/>
          <w:sz w:val="26"/>
          <w:lang w:eastAsia="cs-CZ"/>
        </w:rPr>
        <w:t>Pr</w:t>
      </w:r>
      <w:r w:rsidR="00975D68" w:rsidRPr="00B9383F">
        <w:rPr>
          <w:rFonts w:ascii="Times New Roman" w:eastAsia="Cambria" w:hAnsi="Times New Roman"/>
          <w:b/>
          <w:color w:val="4F81BD"/>
          <w:sz w:val="26"/>
          <w:lang w:eastAsia="cs-CZ"/>
        </w:rPr>
        <w:t>ogram:</w:t>
      </w:r>
    </w:p>
    <w:p w:rsidR="00516545" w:rsidRDefault="00516545" w:rsidP="00806A03">
      <w:pPr>
        <w:pStyle w:val="Normlnweb"/>
        <w:numPr>
          <w:ilvl w:val="0"/>
          <w:numId w:val="33"/>
        </w:numPr>
        <w:spacing w:before="0" w:beforeAutospacing="0" w:after="0" w:afterAutospacing="0"/>
        <w:ind w:left="284" w:hanging="273"/>
        <w:jc w:val="both"/>
        <w:rPr>
          <w:rFonts w:eastAsia="Calibri"/>
          <w:lang w:eastAsia="en-US"/>
        </w:rPr>
      </w:pPr>
      <w:r w:rsidRPr="00516545">
        <w:rPr>
          <w:rFonts w:eastAsia="Calibri"/>
          <w:lang w:eastAsia="en-US"/>
        </w:rPr>
        <w:t>Zahájení</w:t>
      </w:r>
      <w:r w:rsidR="008A140A">
        <w:rPr>
          <w:rFonts w:eastAsia="Calibri"/>
          <w:lang w:eastAsia="en-US"/>
        </w:rPr>
        <w:t xml:space="preserve"> a aktualizace </w:t>
      </w:r>
      <w:r w:rsidR="008A140A" w:rsidRPr="001D7E7B">
        <w:rPr>
          <w:rFonts w:eastAsia="Calibri"/>
          <w:sz w:val="20"/>
          <w:szCs w:val="20"/>
          <w:lang w:eastAsia="en-US"/>
        </w:rPr>
        <w:t>kontaktů</w:t>
      </w:r>
      <w:r w:rsidR="008A140A">
        <w:rPr>
          <w:rFonts w:eastAsia="Calibri"/>
          <w:lang w:eastAsia="en-US"/>
        </w:rPr>
        <w:t xml:space="preserve"> a revize členů pracovní skupiny SENIOŘI</w:t>
      </w:r>
    </w:p>
    <w:p w:rsidR="00651652" w:rsidRDefault="00DB1C47" w:rsidP="00C1729B">
      <w:pPr>
        <w:pStyle w:val="Normlnweb"/>
        <w:numPr>
          <w:ilvl w:val="0"/>
          <w:numId w:val="33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 w:rsidRPr="00651652">
        <w:rPr>
          <w:rFonts w:eastAsia="Calibri"/>
          <w:lang w:eastAsia="en-US"/>
        </w:rPr>
        <w:t>Před</w:t>
      </w:r>
      <w:r w:rsidR="008A140A" w:rsidRPr="00651652">
        <w:rPr>
          <w:rFonts w:eastAsia="Calibri"/>
          <w:lang w:eastAsia="en-US"/>
        </w:rPr>
        <w:t xml:space="preserve">ání informací </w:t>
      </w:r>
      <w:r w:rsidR="00651652">
        <w:rPr>
          <w:rFonts w:eastAsia="Calibri"/>
          <w:lang w:eastAsia="en-US"/>
        </w:rPr>
        <w:t>o plánovaných aktivitách v rámci Týdne sociálních služeb</w:t>
      </w:r>
    </w:p>
    <w:p w:rsidR="00516545" w:rsidRPr="00651652" w:rsidRDefault="00516545" w:rsidP="00C1729B">
      <w:pPr>
        <w:pStyle w:val="Normlnweb"/>
        <w:numPr>
          <w:ilvl w:val="0"/>
          <w:numId w:val="33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 w:rsidRPr="00651652">
        <w:rPr>
          <w:rFonts w:eastAsia="Calibri"/>
          <w:lang w:eastAsia="en-US"/>
        </w:rPr>
        <w:t>P</w:t>
      </w:r>
      <w:r w:rsidR="008A140A" w:rsidRPr="00651652">
        <w:rPr>
          <w:rFonts w:eastAsia="Calibri"/>
          <w:lang w:eastAsia="en-US"/>
        </w:rPr>
        <w:t xml:space="preserve">lnění priorit a opatření </w:t>
      </w:r>
      <w:r w:rsidR="00806A03" w:rsidRPr="00651652">
        <w:rPr>
          <w:rFonts w:eastAsia="Calibri"/>
          <w:lang w:eastAsia="en-US"/>
        </w:rPr>
        <w:t>komunitního plánování</w:t>
      </w:r>
      <w:r w:rsidR="00651652">
        <w:rPr>
          <w:rFonts w:eastAsia="Calibri"/>
          <w:lang w:eastAsia="en-US"/>
        </w:rPr>
        <w:t xml:space="preserve"> (plány aktivit v roce 2022, evaluace</w:t>
      </w:r>
    </w:p>
    <w:p w:rsidR="00806A03" w:rsidRDefault="00651652" w:rsidP="00DB1C47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516545">
        <w:rPr>
          <w:rFonts w:eastAsia="Calibri"/>
          <w:lang w:eastAsia="en-US"/>
        </w:rPr>
        <w:t xml:space="preserve">.  </w:t>
      </w:r>
      <w:r w:rsidR="00317168">
        <w:rPr>
          <w:rFonts w:eastAsia="Calibri"/>
          <w:lang w:eastAsia="en-US"/>
        </w:rPr>
        <w:t>P</w:t>
      </w:r>
      <w:r w:rsidR="00806A03">
        <w:rPr>
          <w:rFonts w:eastAsia="Calibri"/>
          <w:lang w:eastAsia="en-US"/>
        </w:rPr>
        <w:t>ředání obecných informací zadavatele, poskytovatelů o změnách v jednotlivých službách</w:t>
      </w:r>
    </w:p>
    <w:p w:rsidR="00161E37" w:rsidRPr="00516545" w:rsidRDefault="00651652" w:rsidP="00ED5A11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161E37">
        <w:rPr>
          <w:rFonts w:eastAsia="Calibri"/>
          <w:lang w:eastAsia="en-US"/>
        </w:rPr>
        <w:t xml:space="preserve">.  </w:t>
      </w:r>
      <w:r w:rsidR="00161E37" w:rsidRPr="00516545">
        <w:rPr>
          <w:rFonts w:eastAsia="Calibri"/>
          <w:lang w:eastAsia="en-US"/>
        </w:rPr>
        <w:t>Ukončení   </w:t>
      </w:r>
    </w:p>
    <w:p w:rsidR="000C0EE5" w:rsidRDefault="000C0EE5" w:rsidP="00975D6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21104" w:rsidRDefault="00F2110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1652" w:rsidRDefault="00651652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5D68" w:rsidRPr="00B9383F" w:rsidRDefault="00975D68" w:rsidP="00ED5A1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4679B">
        <w:rPr>
          <w:rFonts w:ascii="Times New Roman" w:hAnsi="Times New Roman"/>
          <w:b/>
          <w:sz w:val="24"/>
          <w:szCs w:val="24"/>
        </w:rPr>
        <w:t>1/</w:t>
      </w:r>
      <w:r w:rsidR="00C16E69">
        <w:rPr>
          <w:rFonts w:ascii="Times New Roman" w:hAnsi="Times New Roman"/>
          <w:b/>
          <w:sz w:val="24"/>
          <w:szCs w:val="24"/>
        </w:rPr>
        <w:t xml:space="preserve"> </w:t>
      </w:r>
      <w:r w:rsidRPr="00B4679B">
        <w:rPr>
          <w:rFonts w:ascii="Times New Roman" w:hAnsi="Times New Roman"/>
          <w:b/>
          <w:sz w:val="24"/>
          <w:szCs w:val="24"/>
        </w:rPr>
        <w:t>Zahájení</w:t>
      </w:r>
      <w:r w:rsidR="008A140A">
        <w:rPr>
          <w:rFonts w:ascii="Times New Roman" w:hAnsi="Times New Roman"/>
          <w:b/>
          <w:sz w:val="24"/>
          <w:szCs w:val="24"/>
        </w:rPr>
        <w:t xml:space="preserve"> </w:t>
      </w:r>
      <w:r w:rsidR="008A140A" w:rsidRPr="008A140A">
        <w:rPr>
          <w:rFonts w:ascii="Times New Roman" w:hAnsi="Times New Roman"/>
          <w:b/>
          <w:sz w:val="24"/>
          <w:szCs w:val="24"/>
        </w:rPr>
        <w:t>a aktualizace kontaktů a revize členů PS SENIOŘI</w:t>
      </w:r>
    </w:p>
    <w:p w:rsidR="00675256" w:rsidRDefault="00975D68" w:rsidP="007A4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>Jednání zahájil</w:t>
      </w:r>
      <w:r w:rsidR="00B4726D">
        <w:rPr>
          <w:rFonts w:ascii="Times New Roman" w:hAnsi="Times New Roman"/>
          <w:sz w:val="24"/>
          <w:szCs w:val="24"/>
        </w:rPr>
        <w:t>a</w:t>
      </w:r>
      <w:r w:rsidRPr="00B9383F">
        <w:rPr>
          <w:rFonts w:ascii="Times New Roman" w:hAnsi="Times New Roman"/>
          <w:sz w:val="24"/>
          <w:szCs w:val="24"/>
        </w:rPr>
        <w:t xml:space="preserve"> </w:t>
      </w:r>
      <w:r w:rsidR="004D421A" w:rsidRPr="004D421A">
        <w:rPr>
          <w:rFonts w:ascii="Times New Roman" w:hAnsi="Times New Roman"/>
          <w:sz w:val="24"/>
          <w:szCs w:val="24"/>
        </w:rPr>
        <w:t xml:space="preserve">Mgr. Helena </w:t>
      </w:r>
      <w:proofErr w:type="spellStart"/>
      <w:r w:rsidR="004D421A" w:rsidRPr="004D421A">
        <w:rPr>
          <w:rFonts w:ascii="Times New Roman" w:hAnsi="Times New Roman"/>
          <w:sz w:val="24"/>
          <w:szCs w:val="24"/>
        </w:rPr>
        <w:t>Waclawiková</w:t>
      </w:r>
      <w:proofErr w:type="spellEnd"/>
      <w:r w:rsidRPr="00B9383F">
        <w:rPr>
          <w:rFonts w:ascii="Times New Roman" w:hAnsi="Times New Roman"/>
          <w:sz w:val="24"/>
          <w:szCs w:val="24"/>
        </w:rPr>
        <w:t>, manažerka pracovní skupiny</w:t>
      </w:r>
      <w:r w:rsidR="008A140A">
        <w:rPr>
          <w:rFonts w:ascii="Times New Roman" w:hAnsi="Times New Roman"/>
          <w:sz w:val="24"/>
          <w:szCs w:val="24"/>
        </w:rPr>
        <w:t xml:space="preserve"> SENIOŘI.</w:t>
      </w:r>
      <w:r w:rsidR="004D421A">
        <w:rPr>
          <w:rFonts w:ascii="Times New Roman" w:hAnsi="Times New Roman"/>
          <w:sz w:val="24"/>
          <w:szCs w:val="24"/>
        </w:rPr>
        <w:t xml:space="preserve"> P</w:t>
      </w:r>
      <w:r w:rsidRPr="00B9383F">
        <w:rPr>
          <w:rFonts w:ascii="Times New Roman" w:hAnsi="Times New Roman"/>
          <w:sz w:val="24"/>
          <w:szCs w:val="24"/>
        </w:rPr>
        <w:t>řivítal</w:t>
      </w:r>
      <w:r w:rsidR="00B4726D">
        <w:rPr>
          <w:rFonts w:ascii="Times New Roman" w:hAnsi="Times New Roman"/>
          <w:sz w:val="24"/>
          <w:szCs w:val="24"/>
        </w:rPr>
        <w:t>a</w:t>
      </w:r>
      <w:r w:rsidRPr="00B9383F">
        <w:rPr>
          <w:rFonts w:ascii="Times New Roman" w:hAnsi="Times New Roman"/>
          <w:sz w:val="24"/>
          <w:szCs w:val="24"/>
        </w:rPr>
        <w:t xml:space="preserve"> všechny přítomné</w:t>
      </w:r>
      <w:r w:rsidR="00C16E69">
        <w:rPr>
          <w:rFonts w:ascii="Times New Roman" w:hAnsi="Times New Roman"/>
          <w:sz w:val="24"/>
          <w:szCs w:val="24"/>
        </w:rPr>
        <w:t xml:space="preserve">, včetně </w:t>
      </w:r>
      <w:r w:rsidR="000A012A">
        <w:rPr>
          <w:rFonts w:ascii="Times New Roman" w:hAnsi="Times New Roman"/>
          <w:sz w:val="24"/>
          <w:szCs w:val="24"/>
        </w:rPr>
        <w:t xml:space="preserve">stálých </w:t>
      </w:r>
      <w:r w:rsidR="00782E94">
        <w:rPr>
          <w:rFonts w:ascii="Times New Roman" w:hAnsi="Times New Roman"/>
          <w:sz w:val="24"/>
          <w:szCs w:val="24"/>
        </w:rPr>
        <w:t xml:space="preserve">i nových </w:t>
      </w:r>
      <w:r w:rsidR="00C16E69">
        <w:rPr>
          <w:rFonts w:ascii="Times New Roman" w:hAnsi="Times New Roman"/>
          <w:sz w:val="24"/>
          <w:szCs w:val="24"/>
        </w:rPr>
        <w:t>hostů</w:t>
      </w:r>
      <w:r w:rsidR="00161E37">
        <w:rPr>
          <w:rFonts w:ascii="Times New Roman" w:hAnsi="Times New Roman"/>
          <w:sz w:val="24"/>
          <w:szCs w:val="24"/>
        </w:rPr>
        <w:t xml:space="preserve"> </w:t>
      </w:r>
      <w:r w:rsidR="00DD0E80">
        <w:rPr>
          <w:rFonts w:ascii="Times New Roman" w:hAnsi="Times New Roman"/>
          <w:sz w:val="24"/>
          <w:szCs w:val="24"/>
        </w:rPr>
        <w:t xml:space="preserve">a </w:t>
      </w:r>
      <w:r w:rsidRPr="00B9383F">
        <w:rPr>
          <w:rFonts w:ascii="Times New Roman" w:hAnsi="Times New Roman"/>
          <w:sz w:val="24"/>
          <w:szCs w:val="24"/>
        </w:rPr>
        <w:t>seznámil</w:t>
      </w:r>
      <w:r w:rsidR="00B4726D">
        <w:rPr>
          <w:rFonts w:ascii="Times New Roman" w:hAnsi="Times New Roman"/>
          <w:sz w:val="24"/>
          <w:szCs w:val="24"/>
        </w:rPr>
        <w:t>a</w:t>
      </w:r>
      <w:r w:rsidR="00DD0E80">
        <w:rPr>
          <w:rFonts w:ascii="Times New Roman" w:hAnsi="Times New Roman"/>
          <w:sz w:val="24"/>
          <w:szCs w:val="24"/>
        </w:rPr>
        <w:t xml:space="preserve"> přítomné </w:t>
      </w:r>
      <w:r w:rsidRPr="00B9383F">
        <w:rPr>
          <w:rFonts w:ascii="Times New Roman" w:hAnsi="Times New Roman"/>
          <w:sz w:val="24"/>
          <w:szCs w:val="24"/>
        </w:rPr>
        <w:t xml:space="preserve">s dnešním programem. </w:t>
      </w:r>
      <w:r w:rsidR="00C16E69">
        <w:rPr>
          <w:rFonts w:ascii="Times New Roman" w:hAnsi="Times New Roman"/>
          <w:sz w:val="24"/>
          <w:szCs w:val="24"/>
        </w:rPr>
        <w:t>Současně</w:t>
      </w:r>
      <w:r w:rsidR="00E2537A">
        <w:rPr>
          <w:rFonts w:ascii="Times New Roman" w:hAnsi="Times New Roman"/>
          <w:sz w:val="24"/>
          <w:szCs w:val="24"/>
        </w:rPr>
        <w:t xml:space="preserve"> </w:t>
      </w:r>
      <w:r w:rsidR="00C16E69">
        <w:rPr>
          <w:rFonts w:ascii="Times New Roman" w:hAnsi="Times New Roman"/>
          <w:sz w:val="24"/>
          <w:szCs w:val="24"/>
        </w:rPr>
        <w:t xml:space="preserve">byla provedena kontrola složení </w:t>
      </w:r>
      <w:r w:rsidR="00636CEB">
        <w:rPr>
          <w:rFonts w:ascii="Times New Roman" w:hAnsi="Times New Roman"/>
          <w:sz w:val="24"/>
          <w:szCs w:val="24"/>
        </w:rPr>
        <w:t>pracovní skupiny</w:t>
      </w:r>
      <w:r w:rsidR="00E2537A">
        <w:rPr>
          <w:rFonts w:ascii="Times New Roman" w:hAnsi="Times New Roman"/>
          <w:sz w:val="24"/>
          <w:szCs w:val="24"/>
        </w:rPr>
        <w:t xml:space="preserve"> </w:t>
      </w:r>
      <w:r w:rsidR="00C16E69">
        <w:rPr>
          <w:rFonts w:ascii="Times New Roman" w:hAnsi="Times New Roman"/>
          <w:sz w:val="24"/>
          <w:szCs w:val="24"/>
        </w:rPr>
        <w:t>a uveden</w:t>
      </w:r>
      <w:r w:rsidR="00495B5F">
        <w:rPr>
          <w:rFonts w:ascii="Times New Roman" w:hAnsi="Times New Roman"/>
          <w:sz w:val="24"/>
          <w:szCs w:val="24"/>
        </w:rPr>
        <w:t>ých</w:t>
      </w:r>
      <w:r w:rsidR="00C16E69">
        <w:rPr>
          <w:rFonts w:ascii="Times New Roman" w:hAnsi="Times New Roman"/>
          <w:sz w:val="24"/>
          <w:szCs w:val="24"/>
        </w:rPr>
        <w:t xml:space="preserve"> kontakt</w:t>
      </w:r>
      <w:r w:rsidR="00495B5F">
        <w:rPr>
          <w:rFonts w:ascii="Times New Roman" w:hAnsi="Times New Roman"/>
          <w:sz w:val="24"/>
          <w:szCs w:val="24"/>
        </w:rPr>
        <w:t>ů</w:t>
      </w:r>
      <w:r w:rsidR="00C16E69">
        <w:rPr>
          <w:rFonts w:ascii="Times New Roman" w:hAnsi="Times New Roman"/>
          <w:sz w:val="24"/>
          <w:szCs w:val="24"/>
        </w:rPr>
        <w:t xml:space="preserve">. </w:t>
      </w:r>
      <w:r w:rsidR="00F60797">
        <w:rPr>
          <w:rFonts w:ascii="Times New Roman" w:hAnsi="Times New Roman"/>
          <w:sz w:val="24"/>
          <w:szCs w:val="24"/>
        </w:rPr>
        <w:t xml:space="preserve">Z důvodu odchodu zapisovatelky Andrey Machové, </w:t>
      </w:r>
      <w:proofErr w:type="spellStart"/>
      <w:r w:rsidR="00F60797">
        <w:rPr>
          <w:rFonts w:ascii="Times New Roman" w:hAnsi="Times New Roman"/>
          <w:sz w:val="24"/>
          <w:szCs w:val="24"/>
        </w:rPr>
        <w:t>DiS</w:t>
      </w:r>
      <w:proofErr w:type="spellEnd"/>
      <w:r w:rsidR="00F6079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A4933">
        <w:rPr>
          <w:rFonts w:ascii="Times New Roman" w:hAnsi="Times New Roman"/>
          <w:sz w:val="24"/>
          <w:szCs w:val="24"/>
        </w:rPr>
        <w:t>b</w:t>
      </w:r>
      <w:r w:rsidR="00F60797">
        <w:rPr>
          <w:rFonts w:ascii="Times New Roman" w:hAnsi="Times New Roman"/>
          <w:sz w:val="24"/>
          <w:szCs w:val="24"/>
        </w:rPr>
        <w:t>yl</w:t>
      </w:r>
      <w:r w:rsidR="007A4933">
        <w:rPr>
          <w:rFonts w:ascii="Times New Roman" w:hAnsi="Times New Roman"/>
          <w:sz w:val="24"/>
          <w:szCs w:val="24"/>
        </w:rPr>
        <w:t>a</w:t>
      </w:r>
      <w:proofErr w:type="gramEnd"/>
      <w:r w:rsidR="007A4933">
        <w:rPr>
          <w:rFonts w:ascii="Times New Roman" w:hAnsi="Times New Roman"/>
          <w:sz w:val="24"/>
          <w:szCs w:val="24"/>
        </w:rPr>
        <w:t xml:space="preserve"> přivítána Bc. Yvona Dziadková z oddělení sociální věcí Odboru sociálního, která vykonává sociální práci se seniory, </w:t>
      </w:r>
      <w:r w:rsidR="00F60797">
        <w:rPr>
          <w:rFonts w:ascii="Times New Roman" w:hAnsi="Times New Roman"/>
          <w:sz w:val="24"/>
          <w:szCs w:val="24"/>
        </w:rPr>
        <w:t>před</w:t>
      </w:r>
      <w:r w:rsidR="005A6516">
        <w:rPr>
          <w:rFonts w:ascii="Times New Roman" w:hAnsi="Times New Roman"/>
          <w:sz w:val="24"/>
          <w:szCs w:val="24"/>
        </w:rPr>
        <w:t xml:space="preserve">ala na sebe </w:t>
      </w:r>
      <w:r w:rsidR="00F60797">
        <w:rPr>
          <w:rFonts w:ascii="Times New Roman" w:hAnsi="Times New Roman"/>
          <w:sz w:val="24"/>
          <w:szCs w:val="24"/>
        </w:rPr>
        <w:t>kontakt</w:t>
      </w:r>
      <w:r w:rsidR="007A4933">
        <w:rPr>
          <w:rFonts w:ascii="Times New Roman" w:hAnsi="Times New Roman"/>
          <w:sz w:val="24"/>
          <w:szCs w:val="24"/>
        </w:rPr>
        <w:t>.</w:t>
      </w:r>
    </w:p>
    <w:p w:rsidR="008A140A" w:rsidRDefault="008A140A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1652" w:rsidRDefault="00975D68" w:rsidP="004A5EA0">
      <w:pPr>
        <w:pStyle w:val="Normlnweb"/>
        <w:spacing w:before="0" w:beforeAutospacing="0" w:after="120" w:afterAutospacing="0"/>
        <w:jc w:val="both"/>
      </w:pPr>
      <w:r w:rsidRPr="00384AE8">
        <w:rPr>
          <w:b/>
        </w:rPr>
        <w:t xml:space="preserve">2/ </w:t>
      </w:r>
      <w:r w:rsidR="008A140A" w:rsidRPr="008A140A">
        <w:rPr>
          <w:rFonts w:eastAsia="Calibri"/>
          <w:b/>
          <w:lang w:eastAsia="en-US"/>
        </w:rPr>
        <w:t>Předání informací z Magistrátu města Karviné</w:t>
      </w:r>
    </w:p>
    <w:p w:rsidR="00A60F03" w:rsidRPr="005E31B2" w:rsidRDefault="007324FE" w:rsidP="00651652">
      <w:pPr>
        <w:pStyle w:val="Normlnweb"/>
        <w:spacing w:before="0" w:beforeAutospacing="0" w:after="0" w:afterAutospacing="0"/>
        <w:jc w:val="both"/>
        <w:rPr>
          <w:i/>
          <w:iCs/>
        </w:rPr>
      </w:pPr>
      <w:r w:rsidRPr="001A77A5">
        <w:t>Bc. Andrea Wiechećová, koordinátorka KP</w:t>
      </w:r>
      <w:r w:rsidR="005A6516">
        <w:t>,</w:t>
      </w:r>
      <w:r w:rsidRPr="001A77A5">
        <w:t xml:space="preserve"> informovala přítomné účastníky pracovní skupiny  </w:t>
      </w:r>
    </w:p>
    <w:p w:rsidR="005C2242" w:rsidRDefault="00651652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 plánovaných aktivitách v rámci </w:t>
      </w:r>
      <w:r w:rsidR="007A4933">
        <w:rPr>
          <w:rFonts w:eastAsia="Calibri"/>
          <w:lang w:eastAsia="en-US"/>
        </w:rPr>
        <w:t>celorepublikového „</w:t>
      </w:r>
      <w:r>
        <w:rPr>
          <w:rFonts w:eastAsia="Calibri"/>
          <w:lang w:eastAsia="en-US"/>
        </w:rPr>
        <w:t>Týdne sociálních služeb</w:t>
      </w:r>
      <w:r w:rsidR="007A4933">
        <w:rPr>
          <w:rFonts w:eastAsia="Calibri"/>
          <w:lang w:eastAsia="en-US"/>
        </w:rPr>
        <w:t>“</w:t>
      </w:r>
      <w:r w:rsidR="001775C0">
        <w:rPr>
          <w:rFonts w:eastAsia="Calibri"/>
          <w:lang w:eastAsia="en-US"/>
        </w:rPr>
        <w:t xml:space="preserve">, který se </w:t>
      </w:r>
      <w:r w:rsidR="007A4933">
        <w:rPr>
          <w:rFonts w:eastAsia="Calibri"/>
          <w:lang w:eastAsia="en-US"/>
        </w:rPr>
        <w:t xml:space="preserve">v letošním roce </w:t>
      </w:r>
      <w:r w:rsidR="001775C0">
        <w:rPr>
          <w:rFonts w:eastAsia="Calibri"/>
          <w:lang w:eastAsia="en-US"/>
        </w:rPr>
        <w:t xml:space="preserve">bude konat </w:t>
      </w:r>
      <w:r w:rsidR="007A4933">
        <w:rPr>
          <w:rFonts w:eastAsia="Calibri"/>
          <w:lang w:eastAsia="en-US"/>
        </w:rPr>
        <w:t xml:space="preserve">v období </w:t>
      </w:r>
      <w:r w:rsidR="001775C0">
        <w:rPr>
          <w:rFonts w:eastAsia="Calibri"/>
          <w:lang w:eastAsia="en-US"/>
        </w:rPr>
        <w:t>od 3.</w:t>
      </w:r>
      <w:r w:rsidR="00F60797">
        <w:rPr>
          <w:rFonts w:eastAsia="Calibri"/>
          <w:lang w:eastAsia="en-US"/>
        </w:rPr>
        <w:t xml:space="preserve"> </w:t>
      </w:r>
      <w:r w:rsidR="001775C0">
        <w:rPr>
          <w:rFonts w:eastAsia="Calibri"/>
          <w:lang w:eastAsia="en-US"/>
        </w:rPr>
        <w:t>10.</w:t>
      </w:r>
      <w:r w:rsidR="00F60797">
        <w:rPr>
          <w:rFonts w:eastAsia="Calibri"/>
          <w:lang w:eastAsia="en-US"/>
        </w:rPr>
        <w:t xml:space="preserve"> </w:t>
      </w:r>
      <w:r w:rsidR="007A4933">
        <w:rPr>
          <w:rFonts w:eastAsia="Calibri"/>
          <w:lang w:eastAsia="en-US"/>
        </w:rPr>
        <w:t>–</w:t>
      </w:r>
      <w:r w:rsidR="00F60797">
        <w:rPr>
          <w:rFonts w:eastAsia="Calibri"/>
          <w:lang w:eastAsia="en-US"/>
        </w:rPr>
        <w:t xml:space="preserve"> </w:t>
      </w:r>
      <w:proofErr w:type="gramStart"/>
      <w:r w:rsidR="007A4933">
        <w:rPr>
          <w:rFonts w:eastAsia="Calibri"/>
          <w:lang w:eastAsia="en-US"/>
        </w:rPr>
        <w:t>9.</w:t>
      </w:r>
      <w:r w:rsidR="001775C0">
        <w:rPr>
          <w:rFonts w:eastAsia="Calibri"/>
          <w:lang w:eastAsia="en-US"/>
        </w:rPr>
        <w:t>10. 2022</w:t>
      </w:r>
      <w:proofErr w:type="gramEnd"/>
      <w:r w:rsidR="001775C0">
        <w:rPr>
          <w:rFonts w:eastAsia="Calibri"/>
          <w:lang w:eastAsia="en-US"/>
        </w:rPr>
        <w:t>. Rovněž navrhla zachovat</w:t>
      </w:r>
      <w:r w:rsidR="00F60797">
        <w:rPr>
          <w:rFonts w:eastAsia="Calibri"/>
          <w:lang w:eastAsia="en-US"/>
        </w:rPr>
        <w:t xml:space="preserve"> </w:t>
      </w:r>
      <w:proofErr w:type="spellStart"/>
      <w:r w:rsidR="001775C0">
        <w:rPr>
          <w:rFonts w:eastAsia="Calibri"/>
          <w:lang w:eastAsia="en-US"/>
        </w:rPr>
        <w:t>Miniveletrh</w:t>
      </w:r>
      <w:proofErr w:type="spellEnd"/>
      <w:r w:rsidR="005A6516">
        <w:rPr>
          <w:rFonts w:eastAsia="Calibri"/>
          <w:lang w:eastAsia="en-US"/>
        </w:rPr>
        <w:t>, tento by se měl</w:t>
      </w:r>
      <w:r w:rsidR="00C70195">
        <w:rPr>
          <w:rFonts w:eastAsia="Calibri"/>
          <w:lang w:eastAsia="en-US"/>
        </w:rPr>
        <w:t xml:space="preserve"> letos</w:t>
      </w:r>
      <w:r w:rsidR="005A6516">
        <w:rPr>
          <w:rFonts w:eastAsia="Calibri"/>
          <w:lang w:eastAsia="en-US"/>
        </w:rPr>
        <w:t xml:space="preserve"> konat</w:t>
      </w:r>
      <w:r w:rsidR="00C70195">
        <w:rPr>
          <w:rFonts w:eastAsia="Calibri"/>
          <w:lang w:eastAsia="en-US"/>
        </w:rPr>
        <w:t xml:space="preserve"> opět v prostorách tržnice v Karviné-Fryštátě dne</w:t>
      </w:r>
      <w:r w:rsidR="005A6516">
        <w:rPr>
          <w:rFonts w:eastAsia="Calibri"/>
          <w:lang w:eastAsia="en-US"/>
        </w:rPr>
        <w:t xml:space="preserve"> </w:t>
      </w:r>
      <w:proofErr w:type="gramStart"/>
      <w:r w:rsidR="005A6516">
        <w:rPr>
          <w:rFonts w:eastAsia="Calibri"/>
          <w:lang w:eastAsia="en-US"/>
        </w:rPr>
        <w:t>3.10.2022</w:t>
      </w:r>
      <w:proofErr w:type="gramEnd"/>
      <w:r w:rsidR="001775C0">
        <w:rPr>
          <w:rFonts w:eastAsia="Calibri"/>
          <w:lang w:eastAsia="en-US"/>
        </w:rPr>
        <w:t>.</w:t>
      </w:r>
      <w:r w:rsidR="005A6516">
        <w:rPr>
          <w:rFonts w:eastAsia="Calibri"/>
          <w:lang w:eastAsia="en-US"/>
        </w:rPr>
        <w:t xml:space="preserve"> </w:t>
      </w:r>
      <w:r w:rsidR="001775C0">
        <w:rPr>
          <w:rFonts w:eastAsia="Calibri"/>
          <w:lang w:eastAsia="en-US"/>
        </w:rPr>
        <w:t xml:space="preserve">Mgr. Helena </w:t>
      </w:r>
      <w:proofErr w:type="spellStart"/>
      <w:r w:rsidR="001775C0">
        <w:rPr>
          <w:rFonts w:eastAsia="Calibri"/>
          <w:lang w:eastAsia="en-US"/>
        </w:rPr>
        <w:t>Waclawiková</w:t>
      </w:r>
      <w:proofErr w:type="spellEnd"/>
      <w:r w:rsidR="001775C0">
        <w:rPr>
          <w:rFonts w:eastAsia="Calibri"/>
          <w:lang w:eastAsia="en-US"/>
        </w:rPr>
        <w:t xml:space="preserve"> doporučila v rámci propagace této akce </w:t>
      </w:r>
      <w:r w:rsidR="005A6516">
        <w:rPr>
          <w:rFonts w:eastAsia="Calibri"/>
          <w:lang w:eastAsia="en-US"/>
        </w:rPr>
        <w:t xml:space="preserve">rozmístit </w:t>
      </w:r>
      <w:r w:rsidR="001775C0">
        <w:rPr>
          <w:rFonts w:eastAsia="Calibri"/>
          <w:lang w:eastAsia="en-US"/>
        </w:rPr>
        <w:lastRenderedPageBreak/>
        <w:t>informační tabule</w:t>
      </w:r>
      <w:r w:rsidR="005A6516">
        <w:rPr>
          <w:rFonts w:eastAsia="Calibri"/>
          <w:lang w:eastAsia="en-US"/>
        </w:rPr>
        <w:t xml:space="preserve"> o tom,</w:t>
      </w:r>
      <w:r w:rsidR="001775C0">
        <w:rPr>
          <w:rFonts w:eastAsia="Calibri"/>
          <w:lang w:eastAsia="en-US"/>
        </w:rPr>
        <w:t xml:space="preserve"> kde se </w:t>
      </w:r>
      <w:proofErr w:type="spellStart"/>
      <w:r w:rsidR="001775C0">
        <w:rPr>
          <w:rFonts w:eastAsia="Calibri"/>
          <w:lang w:eastAsia="en-US"/>
        </w:rPr>
        <w:t>Miniveletrh</w:t>
      </w:r>
      <w:proofErr w:type="spellEnd"/>
      <w:r w:rsidR="001775C0">
        <w:rPr>
          <w:rFonts w:eastAsia="Calibri"/>
          <w:lang w:eastAsia="en-US"/>
        </w:rPr>
        <w:t xml:space="preserve"> koná</w:t>
      </w:r>
      <w:r w:rsidR="005C2242">
        <w:rPr>
          <w:rFonts w:eastAsia="Calibri"/>
          <w:lang w:eastAsia="en-US"/>
        </w:rPr>
        <w:t>,</w:t>
      </w:r>
      <w:r w:rsidR="005A6516">
        <w:rPr>
          <w:rFonts w:eastAsia="Calibri"/>
          <w:lang w:eastAsia="en-US"/>
        </w:rPr>
        <w:t xml:space="preserve"> </w:t>
      </w:r>
      <w:r w:rsidR="00C70195">
        <w:rPr>
          <w:rFonts w:eastAsia="Calibri"/>
          <w:lang w:eastAsia="en-US"/>
        </w:rPr>
        <w:t>např.</w:t>
      </w:r>
      <w:r w:rsidR="005A6516">
        <w:rPr>
          <w:rFonts w:eastAsia="Calibri"/>
          <w:lang w:eastAsia="en-US"/>
        </w:rPr>
        <w:t xml:space="preserve"> na náměstí</w:t>
      </w:r>
      <w:r w:rsidR="00C70195">
        <w:rPr>
          <w:rFonts w:eastAsia="Calibri"/>
          <w:lang w:eastAsia="en-US"/>
        </w:rPr>
        <w:t>,</w:t>
      </w:r>
      <w:r w:rsidR="005C2242">
        <w:rPr>
          <w:rFonts w:eastAsia="Calibri"/>
          <w:lang w:eastAsia="en-US"/>
        </w:rPr>
        <w:t xml:space="preserve"> z důvodu lepší orientace občanů</w:t>
      </w:r>
      <w:r w:rsidR="001775C0">
        <w:rPr>
          <w:rFonts w:eastAsia="Calibri"/>
          <w:lang w:eastAsia="en-US"/>
        </w:rPr>
        <w:t>.</w:t>
      </w:r>
      <w:r w:rsidR="005A6516">
        <w:rPr>
          <w:rFonts w:eastAsia="Calibri"/>
          <w:lang w:eastAsia="en-US"/>
        </w:rPr>
        <w:t xml:space="preserve"> Dále Bc. Wiechećová jako každoročně nabídla službám propagaci </w:t>
      </w:r>
      <w:r w:rsidR="005C2242">
        <w:rPr>
          <w:rFonts w:eastAsia="Calibri"/>
          <w:lang w:eastAsia="en-US"/>
        </w:rPr>
        <w:t>D</w:t>
      </w:r>
      <w:r w:rsidR="005A6516">
        <w:rPr>
          <w:rFonts w:eastAsia="Calibri"/>
          <w:lang w:eastAsia="en-US"/>
        </w:rPr>
        <w:t xml:space="preserve">nů otevřených dveří </w:t>
      </w:r>
      <w:r w:rsidR="005C2242">
        <w:rPr>
          <w:rFonts w:eastAsia="Calibri"/>
          <w:lang w:eastAsia="en-US"/>
        </w:rPr>
        <w:t>na společném</w:t>
      </w:r>
      <w:r w:rsidR="001775C0">
        <w:rPr>
          <w:rFonts w:eastAsia="Calibri"/>
          <w:lang w:eastAsia="en-US"/>
        </w:rPr>
        <w:t xml:space="preserve"> plakátu. </w:t>
      </w:r>
      <w:r w:rsidR="005C2242">
        <w:rPr>
          <w:rFonts w:eastAsia="Calibri"/>
          <w:lang w:eastAsia="en-US"/>
        </w:rPr>
        <w:t xml:space="preserve">Plánují se i „kulaté stoly“ pro odbornou veřejnost. </w:t>
      </w:r>
      <w:r w:rsidR="001775C0">
        <w:rPr>
          <w:rFonts w:eastAsia="Calibri"/>
          <w:lang w:eastAsia="en-US"/>
        </w:rPr>
        <w:t>V</w:t>
      </w:r>
      <w:r w:rsidR="005C2242">
        <w:rPr>
          <w:rFonts w:eastAsia="Calibri"/>
          <w:lang w:eastAsia="en-US"/>
        </w:rPr>
        <w:t xml:space="preserve"> minulých letech bylo plánováno setkání s praktickými lékaři, avšak z důvodu jejich nezájmu nebylo uskutečněno. Pro vzájemné předávání informací a k navázání spolupráce se pokusíme na </w:t>
      </w:r>
      <w:r w:rsidR="001775C0">
        <w:rPr>
          <w:rFonts w:eastAsia="Calibri"/>
          <w:lang w:eastAsia="en-US"/>
        </w:rPr>
        <w:t>pracovní skupin</w:t>
      </w:r>
      <w:r w:rsidR="00F60797">
        <w:rPr>
          <w:rFonts w:eastAsia="Calibri"/>
          <w:lang w:eastAsia="en-US"/>
        </w:rPr>
        <w:t>u</w:t>
      </w:r>
      <w:r w:rsidR="005C2242">
        <w:rPr>
          <w:rFonts w:eastAsia="Calibri"/>
          <w:lang w:eastAsia="en-US"/>
        </w:rPr>
        <w:t xml:space="preserve"> </w:t>
      </w:r>
      <w:r w:rsidR="00F60797">
        <w:rPr>
          <w:rFonts w:eastAsia="Calibri"/>
          <w:lang w:eastAsia="en-US"/>
        </w:rPr>
        <w:t>S</w:t>
      </w:r>
      <w:r w:rsidR="001775C0">
        <w:rPr>
          <w:rFonts w:eastAsia="Calibri"/>
          <w:lang w:eastAsia="en-US"/>
        </w:rPr>
        <w:t>enioři</w:t>
      </w:r>
      <w:r w:rsidR="00F60797">
        <w:rPr>
          <w:rFonts w:eastAsia="Calibri"/>
          <w:lang w:eastAsia="en-US"/>
        </w:rPr>
        <w:t xml:space="preserve"> </w:t>
      </w:r>
      <w:r w:rsidR="005C2242">
        <w:rPr>
          <w:rFonts w:eastAsia="Calibri"/>
          <w:lang w:eastAsia="en-US"/>
        </w:rPr>
        <w:t>o</w:t>
      </w:r>
      <w:r w:rsidR="00F60797">
        <w:rPr>
          <w:rFonts w:eastAsia="Calibri"/>
          <w:lang w:eastAsia="en-US"/>
        </w:rPr>
        <w:t xml:space="preserve">slovit </w:t>
      </w:r>
      <w:r w:rsidR="001775C0">
        <w:rPr>
          <w:rFonts w:eastAsia="Calibri"/>
          <w:lang w:eastAsia="en-US"/>
        </w:rPr>
        <w:t xml:space="preserve">a pozvat </w:t>
      </w:r>
      <w:r w:rsidR="005C2242">
        <w:rPr>
          <w:rFonts w:eastAsia="Calibri"/>
          <w:lang w:eastAsia="en-US"/>
        </w:rPr>
        <w:t>alespoň</w:t>
      </w:r>
      <w:r w:rsidR="00F60797">
        <w:rPr>
          <w:rFonts w:eastAsia="Calibri"/>
          <w:lang w:eastAsia="en-US"/>
        </w:rPr>
        <w:t> MUDr. Skálovou</w:t>
      </w:r>
      <w:r w:rsidR="005C2242">
        <w:rPr>
          <w:rFonts w:eastAsia="Calibri"/>
          <w:lang w:eastAsia="en-US"/>
        </w:rPr>
        <w:t xml:space="preserve">. </w:t>
      </w:r>
      <w:r w:rsidR="00906457">
        <w:rPr>
          <w:rFonts w:eastAsia="Calibri"/>
          <w:lang w:eastAsia="en-US"/>
        </w:rPr>
        <w:t>Dále se plánuje „odborný seminář pro zájemce z řad so</w:t>
      </w:r>
      <w:r w:rsidR="006F4196">
        <w:rPr>
          <w:rFonts w:eastAsia="Calibri"/>
          <w:lang w:eastAsia="en-US"/>
        </w:rPr>
        <w:t>c</w:t>
      </w:r>
      <w:r w:rsidR="00906457">
        <w:rPr>
          <w:rFonts w:eastAsia="Calibri"/>
          <w:lang w:eastAsia="en-US"/>
        </w:rPr>
        <w:t>. služeb</w:t>
      </w:r>
      <w:r w:rsidR="00C70195">
        <w:rPr>
          <w:rFonts w:eastAsia="Calibri"/>
          <w:lang w:eastAsia="en-US"/>
        </w:rPr>
        <w:t xml:space="preserve"> na téma ukázky odborné péče</w:t>
      </w:r>
      <w:r w:rsidR="00906457">
        <w:rPr>
          <w:rFonts w:eastAsia="Calibri"/>
          <w:lang w:eastAsia="en-US"/>
        </w:rPr>
        <w:t xml:space="preserve">, který by </w:t>
      </w:r>
      <w:r w:rsidR="006F4196">
        <w:rPr>
          <w:rFonts w:eastAsia="Calibri"/>
          <w:lang w:eastAsia="en-US"/>
        </w:rPr>
        <w:t>u</w:t>
      </w:r>
      <w:r w:rsidR="00906457">
        <w:rPr>
          <w:rFonts w:eastAsia="Calibri"/>
          <w:lang w:eastAsia="en-US"/>
        </w:rPr>
        <w:t>spořádala SZŠ</w:t>
      </w:r>
      <w:r w:rsidR="006F4196">
        <w:rPr>
          <w:rFonts w:eastAsia="Calibri"/>
          <w:lang w:eastAsia="en-US"/>
        </w:rPr>
        <w:t>.</w:t>
      </w:r>
    </w:p>
    <w:p w:rsidR="006F4196" w:rsidRDefault="006F4196" w:rsidP="006F4196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Bc. Jana Gavlovská chce přiblížit soc. služby veřejnosti</w:t>
      </w:r>
      <w:r w:rsidR="00C70195">
        <w:rPr>
          <w:rFonts w:eastAsia="Calibri"/>
          <w:lang w:eastAsia="en-US"/>
        </w:rPr>
        <w:t xml:space="preserve"> prostřednictvím aktivit pro </w:t>
      </w:r>
      <w:r>
        <w:rPr>
          <w:rFonts w:eastAsia="Calibri"/>
          <w:lang w:eastAsia="en-US"/>
        </w:rPr>
        <w:t>pečující osoby</w:t>
      </w:r>
      <w:r w:rsidR="00C70195">
        <w:rPr>
          <w:rFonts w:eastAsia="Calibri"/>
          <w:lang w:eastAsia="en-US"/>
        </w:rPr>
        <w:t>, např. by m</w:t>
      </w:r>
      <w:r>
        <w:rPr>
          <w:rFonts w:eastAsia="Calibri"/>
          <w:lang w:eastAsia="en-US"/>
        </w:rPr>
        <w:t>ohla vzniknou</w:t>
      </w:r>
      <w:r w:rsidR="00C70195">
        <w:rPr>
          <w:rFonts w:eastAsia="Calibri"/>
          <w:lang w:eastAsia="en-US"/>
        </w:rPr>
        <w:t>t</w:t>
      </w:r>
      <w:r>
        <w:rPr>
          <w:rFonts w:eastAsia="Calibri"/>
          <w:lang w:eastAsia="en-US"/>
        </w:rPr>
        <w:t xml:space="preserve"> </w:t>
      </w:r>
      <w:r w:rsidR="00C70195">
        <w:rPr>
          <w:rFonts w:eastAsia="Calibri"/>
          <w:lang w:eastAsia="en-US"/>
        </w:rPr>
        <w:t xml:space="preserve">pro pečující </w:t>
      </w:r>
      <w:r>
        <w:rPr>
          <w:rFonts w:eastAsia="Calibri"/>
          <w:lang w:eastAsia="en-US"/>
        </w:rPr>
        <w:t xml:space="preserve">„kavárna pro pečující osoby“. Je otázkou jestli by pečující měli čas do kavárny docházet. </w:t>
      </w:r>
    </w:p>
    <w:p w:rsidR="00906457" w:rsidRDefault="00906457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Napříč pracovní skupinou zazněl problém, kdy řeší klienty propuštěné z hospitalizace bez předchozího upozornění služby, nebo osoby blízké. Domluveno, že se na příští PS přizvou sociálně zdravotní pracovnice nemocnic a LDN, aby se tento problém mohl prodiskutovat. </w:t>
      </w:r>
    </w:p>
    <w:p w:rsidR="00F353ED" w:rsidRDefault="00AB5F64" w:rsidP="00F353E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návaznosti na to sdělila Bc. Andrea </w:t>
      </w:r>
      <w:proofErr w:type="spellStart"/>
      <w:r>
        <w:rPr>
          <w:rFonts w:eastAsia="Calibri"/>
          <w:lang w:eastAsia="en-US"/>
        </w:rPr>
        <w:t>Wiechecová</w:t>
      </w:r>
      <w:proofErr w:type="spellEnd"/>
      <w:r>
        <w:rPr>
          <w:rFonts w:eastAsia="Calibri"/>
          <w:lang w:eastAsia="en-US"/>
        </w:rPr>
        <w:t xml:space="preserve"> poznatky získané na evaluačním workshopu projektu Moravskoslezského kraje „Podporujeme hrdinství, které není vidět“- Podpora pečujících. </w:t>
      </w:r>
      <w:r w:rsidR="00C70195">
        <w:rPr>
          <w:rFonts w:eastAsia="Calibri"/>
          <w:lang w:eastAsia="en-US"/>
        </w:rPr>
        <w:t>Postup podpůrce při zajištění klienta propuštěného z</w:t>
      </w:r>
      <w:r w:rsidR="006A4C75">
        <w:rPr>
          <w:rFonts w:eastAsia="Calibri"/>
          <w:lang w:eastAsia="en-US"/>
        </w:rPr>
        <w:t> </w:t>
      </w:r>
      <w:r w:rsidR="00C70195">
        <w:rPr>
          <w:rFonts w:eastAsia="Calibri"/>
          <w:lang w:eastAsia="en-US"/>
        </w:rPr>
        <w:t>hospitalizace</w:t>
      </w:r>
      <w:r w:rsidR="006A4C75">
        <w:rPr>
          <w:rFonts w:eastAsia="Calibri"/>
          <w:lang w:eastAsia="en-US"/>
        </w:rPr>
        <w:t>, či následné péče, který nadále vyžaduje pomoc blízkých, nebo soc. služeb.</w:t>
      </w:r>
      <w:r w:rsidR="00993CE8">
        <w:rPr>
          <w:rFonts w:eastAsia="Calibri"/>
          <w:lang w:eastAsia="en-US"/>
        </w:rPr>
        <w:t xml:space="preserve"> Podpora z projektu byla poskytována v Havířově a okolí a ve Frýdku-Místku a okolí.</w:t>
      </w:r>
      <w:r w:rsidR="00F353ED">
        <w:rPr>
          <w:rFonts w:eastAsia="Calibri"/>
          <w:lang w:eastAsia="en-US"/>
        </w:rPr>
        <w:t xml:space="preserve"> V rámci projektu byla vydána brožura „Můj malý průvodce pro velké hrdiny“ (</w:t>
      </w:r>
      <w:hyperlink r:id="rId8" w:history="1">
        <w:r w:rsidR="00F353ED" w:rsidRPr="00AE7FFB">
          <w:rPr>
            <w:rStyle w:val="Hypertextovodkaz"/>
            <w:rFonts w:eastAsia="Calibri"/>
            <w:lang w:eastAsia="en-US"/>
          </w:rPr>
          <w:t>www.msk.cz/assets/temata/eu/maly-pruvodce-pro-velke-hrdiny-pdf</w:t>
        </w:r>
      </w:hyperlink>
      <w:r w:rsidR="00F353ED">
        <w:rPr>
          <w:rFonts w:eastAsia="Calibri"/>
          <w:lang w:eastAsia="en-US"/>
        </w:rPr>
        <w:t>.), kde se nachází základní informace pro pečující osoby, s praktickými radami péče o nemocné. Brožura by měla být dostupná i na webu MSK, ke stažení prostřednictvím QR kódu</w:t>
      </w:r>
      <w:r w:rsidR="00EE0B16">
        <w:rPr>
          <w:rFonts w:eastAsia="Calibri"/>
          <w:lang w:eastAsia="en-US"/>
        </w:rPr>
        <w:t xml:space="preserve">. Doporučeno její šíření prostřednictvím </w:t>
      </w:r>
      <w:r w:rsidR="00F353ED">
        <w:rPr>
          <w:rFonts w:eastAsia="Calibri"/>
          <w:lang w:eastAsia="en-US"/>
        </w:rPr>
        <w:t xml:space="preserve">webu města, </w:t>
      </w:r>
      <w:proofErr w:type="spellStart"/>
      <w:r w:rsidR="00F353ED">
        <w:rPr>
          <w:rFonts w:eastAsia="Calibri"/>
          <w:lang w:eastAsia="en-US"/>
        </w:rPr>
        <w:t>fa</w:t>
      </w:r>
      <w:r w:rsidR="00EE0B16">
        <w:rPr>
          <w:rFonts w:eastAsia="Calibri"/>
          <w:lang w:eastAsia="en-US"/>
        </w:rPr>
        <w:t>c</w:t>
      </w:r>
      <w:r w:rsidR="00F353ED">
        <w:rPr>
          <w:rFonts w:eastAsia="Calibri"/>
          <w:lang w:eastAsia="en-US"/>
        </w:rPr>
        <w:t>ebook</w:t>
      </w:r>
      <w:r w:rsidR="00EE0B16">
        <w:rPr>
          <w:rFonts w:eastAsia="Calibri"/>
          <w:lang w:eastAsia="en-US"/>
        </w:rPr>
        <w:t>u</w:t>
      </w:r>
      <w:proofErr w:type="spellEnd"/>
      <w:r w:rsidR="00EE0B16">
        <w:rPr>
          <w:rFonts w:eastAsia="Calibri"/>
          <w:lang w:eastAsia="en-US"/>
        </w:rPr>
        <w:t xml:space="preserve"> apod. </w:t>
      </w:r>
    </w:p>
    <w:p w:rsidR="00993CE8" w:rsidRDefault="00EE0B16" w:rsidP="00993CE8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Diskutovanou </w:t>
      </w:r>
      <w:r w:rsidR="00993CE8">
        <w:rPr>
          <w:rFonts w:eastAsia="Calibri"/>
          <w:lang w:eastAsia="en-US"/>
        </w:rPr>
        <w:t xml:space="preserve">potřebu máme specifikovanou </w:t>
      </w:r>
      <w:r w:rsidR="00282A3C">
        <w:rPr>
          <w:rFonts w:eastAsia="Calibri"/>
          <w:lang w:eastAsia="en-US"/>
        </w:rPr>
        <w:t xml:space="preserve">v Komunitním plánu, </w:t>
      </w:r>
      <w:r w:rsidR="00993CE8">
        <w:rPr>
          <w:rFonts w:eastAsia="Calibri"/>
          <w:lang w:eastAsia="en-US"/>
        </w:rPr>
        <w:t xml:space="preserve">pod </w:t>
      </w:r>
      <w:r w:rsidR="00282A3C">
        <w:rPr>
          <w:rFonts w:eastAsia="Calibri"/>
          <w:lang w:eastAsia="en-US"/>
        </w:rPr>
        <w:t xml:space="preserve">Prioritou 2, </w:t>
      </w:r>
      <w:r w:rsidR="00993CE8">
        <w:rPr>
          <w:rFonts w:eastAsia="Calibri"/>
          <w:lang w:eastAsia="en-US"/>
        </w:rPr>
        <w:t>opatřením</w:t>
      </w:r>
      <w:r w:rsidR="00A32AE9">
        <w:rPr>
          <w:rFonts w:eastAsia="Calibri"/>
          <w:lang w:eastAsia="en-US"/>
        </w:rPr>
        <w:t xml:space="preserve"> 2.4 Terénní poradenství pro pečující, nebo 2.2 Vytvoření sítě neformálních pečovatelů</w:t>
      </w:r>
      <w:r w:rsidR="002C5A46">
        <w:rPr>
          <w:rFonts w:eastAsia="Calibri"/>
          <w:lang w:eastAsia="en-US"/>
        </w:rPr>
        <w:t xml:space="preserve">, kdy by </w:t>
      </w:r>
      <w:r w:rsidR="00993CE8">
        <w:rPr>
          <w:rFonts w:eastAsia="Calibri"/>
          <w:lang w:eastAsia="en-US"/>
        </w:rPr>
        <w:t>by</w:t>
      </w:r>
      <w:r w:rsidR="002C5A46">
        <w:rPr>
          <w:rFonts w:eastAsia="Calibri"/>
          <w:lang w:eastAsia="en-US"/>
        </w:rPr>
        <w:t>lo</w:t>
      </w:r>
      <w:r w:rsidR="00993CE8">
        <w:rPr>
          <w:rFonts w:eastAsia="Calibri"/>
          <w:lang w:eastAsia="en-US"/>
        </w:rPr>
        <w:t xml:space="preserve"> </w:t>
      </w:r>
      <w:r w:rsidR="002C5A46">
        <w:rPr>
          <w:rFonts w:eastAsia="Calibri"/>
          <w:lang w:eastAsia="en-US"/>
        </w:rPr>
        <w:t>ideální</w:t>
      </w:r>
      <w:r w:rsidR="00993CE8">
        <w:rPr>
          <w:rFonts w:eastAsia="Calibri"/>
          <w:lang w:eastAsia="en-US"/>
        </w:rPr>
        <w:t xml:space="preserve">, aby tým odborníků přijel do domácnosti pečovaného a </w:t>
      </w:r>
      <w:r w:rsidR="002C5A46">
        <w:rPr>
          <w:rFonts w:eastAsia="Calibri"/>
          <w:lang w:eastAsia="en-US"/>
        </w:rPr>
        <w:t xml:space="preserve">byl </w:t>
      </w:r>
      <w:r w:rsidR="00993CE8">
        <w:rPr>
          <w:rFonts w:eastAsia="Calibri"/>
          <w:lang w:eastAsia="en-US"/>
        </w:rPr>
        <w:t>nápomocen pečujícímu, s čím potřebuje konkrétně pomoci.</w:t>
      </w:r>
      <w:r w:rsidR="002C5A46">
        <w:rPr>
          <w:rFonts w:eastAsia="Calibri"/>
          <w:lang w:eastAsia="en-US"/>
        </w:rPr>
        <w:t xml:space="preserve"> SZŠ organizuje v rámci projektu cykly přednášek a</w:t>
      </w:r>
      <w:r w:rsidR="006A4C75">
        <w:rPr>
          <w:rFonts w:eastAsia="Calibri"/>
          <w:lang w:eastAsia="en-US"/>
        </w:rPr>
        <w:t> </w:t>
      </w:r>
      <w:r w:rsidR="002C5A46">
        <w:rPr>
          <w:rFonts w:eastAsia="Calibri"/>
          <w:lang w:eastAsia="en-US"/>
        </w:rPr>
        <w:t xml:space="preserve">praktických nácviků, ale </w:t>
      </w:r>
      <w:r w:rsidR="006A4C75">
        <w:rPr>
          <w:rFonts w:eastAsia="Calibri"/>
          <w:lang w:eastAsia="en-US"/>
        </w:rPr>
        <w:t>pořádají se</w:t>
      </w:r>
      <w:r w:rsidR="002C5A46">
        <w:rPr>
          <w:rFonts w:eastAsia="Calibri"/>
          <w:lang w:eastAsia="en-US"/>
        </w:rPr>
        <w:t xml:space="preserve"> v soboty ve škole, což často pečujícím nevyhovuje, neboť musí mít zajištěn za sebe zástup.   </w:t>
      </w:r>
    </w:p>
    <w:p w:rsidR="00F353ED" w:rsidRDefault="00F353ED" w:rsidP="00F353E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Bc. Romana Zajícová</w:t>
      </w:r>
      <w:r w:rsidR="002810FD">
        <w:rPr>
          <w:rFonts w:eastAsia="Calibri"/>
          <w:lang w:eastAsia="en-US"/>
        </w:rPr>
        <w:t>, SSK</w:t>
      </w:r>
      <w:r>
        <w:rPr>
          <w:rFonts w:eastAsia="Calibri"/>
          <w:lang w:eastAsia="en-US"/>
        </w:rPr>
        <w:t xml:space="preserve"> upřesnila, že</w:t>
      </w:r>
      <w:r w:rsidR="002810FD">
        <w:rPr>
          <w:rFonts w:eastAsia="Calibri"/>
          <w:lang w:eastAsia="en-US"/>
        </w:rPr>
        <w:t xml:space="preserve"> pracovníci PS a AS</w:t>
      </w:r>
      <w:r>
        <w:rPr>
          <w:rFonts w:eastAsia="Calibri"/>
          <w:lang w:eastAsia="en-US"/>
        </w:rPr>
        <w:t xml:space="preserve"> předávají teoretické informace a</w:t>
      </w:r>
      <w:r w:rsidR="006A4C75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ukázky pečujícím, jak služba probíhá, např. jak provést na lůžku osobní hygiena pečovaného, polohování, přesun pečovaného apod. </w:t>
      </w:r>
    </w:p>
    <w:p w:rsidR="00EE0B16" w:rsidRDefault="00F353ED" w:rsidP="005A5B15">
      <w:pPr>
        <w:pStyle w:val="Normlnweb"/>
        <w:spacing w:before="0" w:beforeAutospacing="0" w:after="12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Mgr. Renáta Gor</w:t>
      </w:r>
      <w:r w:rsidR="002810FD">
        <w:rPr>
          <w:rFonts w:eastAsia="Calibri"/>
          <w:lang w:eastAsia="en-US"/>
        </w:rPr>
        <w:t>e</w:t>
      </w:r>
      <w:r>
        <w:rPr>
          <w:rFonts w:eastAsia="Calibri"/>
          <w:lang w:eastAsia="en-US"/>
        </w:rPr>
        <w:t xml:space="preserve"> dodává, že </w:t>
      </w:r>
      <w:r w:rsidR="002810FD">
        <w:rPr>
          <w:rFonts w:eastAsia="Calibri"/>
          <w:lang w:eastAsia="en-US"/>
        </w:rPr>
        <w:t>oš</w:t>
      </w:r>
      <w:r>
        <w:rPr>
          <w:rFonts w:eastAsia="Calibri"/>
          <w:lang w:eastAsia="en-US"/>
        </w:rPr>
        <w:t xml:space="preserve">etřovatelky </w:t>
      </w:r>
      <w:r w:rsidR="005A5B15">
        <w:rPr>
          <w:rFonts w:eastAsia="Calibri"/>
          <w:lang w:eastAsia="en-US"/>
        </w:rPr>
        <w:t>Mobilního hospice</w:t>
      </w:r>
      <w:r w:rsidR="006A4C75">
        <w:rPr>
          <w:rFonts w:eastAsia="Calibri"/>
          <w:lang w:eastAsia="en-US"/>
        </w:rPr>
        <w:t xml:space="preserve"> také</w:t>
      </w:r>
      <w:r w:rsidR="005A5B1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pečující rodině vysvětlí a</w:t>
      </w:r>
      <w:r w:rsidR="006A4C75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předved</w:t>
      </w:r>
      <w:r w:rsidR="005A5B15">
        <w:rPr>
          <w:rFonts w:eastAsia="Calibri"/>
          <w:lang w:eastAsia="en-US"/>
        </w:rPr>
        <w:t>ou</w:t>
      </w:r>
      <w:r>
        <w:rPr>
          <w:rFonts w:eastAsia="Calibri"/>
          <w:lang w:eastAsia="en-US"/>
        </w:rPr>
        <w:t xml:space="preserve"> postupy péče.</w:t>
      </w:r>
      <w:r w:rsidR="005A5B15">
        <w:rPr>
          <w:rFonts w:eastAsia="Calibri"/>
          <w:lang w:eastAsia="en-US"/>
        </w:rPr>
        <w:t xml:space="preserve"> </w:t>
      </w:r>
      <w:r w:rsidR="00EE0B16">
        <w:rPr>
          <w:rFonts w:eastAsia="Calibri"/>
          <w:lang w:eastAsia="en-US"/>
        </w:rPr>
        <w:t xml:space="preserve">Dále </w:t>
      </w:r>
      <w:r w:rsidR="005A5B15">
        <w:rPr>
          <w:rFonts w:eastAsia="Calibri"/>
          <w:lang w:eastAsia="en-US"/>
        </w:rPr>
        <w:t xml:space="preserve">uvedla, že služba </w:t>
      </w:r>
      <w:r w:rsidR="00EE0B16">
        <w:rPr>
          <w:rFonts w:eastAsia="Calibri"/>
          <w:lang w:eastAsia="en-US"/>
        </w:rPr>
        <w:t>Mobilní</w:t>
      </w:r>
      <w:r w:rsidR="005A5B15">
        <w:rPr>
          <w:rFonts w:eastAsia="Calibri"/>
          <w:lang w:eastAsia="en-US"/>
        </w:rPr>
        <w:t>ho</w:t>
      </w:r>
      <w:r w:rsidR="00EE0B16">
        <w:rPr>
          <w:rFonts w:eastAsia="Calibri"/>
          <w:lang w:eastAsia="en-US"/>
        </w:rPr>
        <w:t xml:space="preserve"> hospic</w:t>
      </w:r>
      <w:r w:rsidR="005A5B15">
        <w:rPr>
          <w:rFonts w:eastAsia="Calibri"/>
          <w:lang w:eastAsia="en-US"/>
        </w:rPr>
        <w:t>e</w:t>
      </w:r>
      <w:r w:rsidR="00EE0B16">
        <w:rPr>
          <w:rFonts w:eastAsia="Calibri"/>
          <w:lang w:eastAsia="en-US"/>
        </w:rPr>
        <w:t xml:space="preserve"> dotuje město</w:t>
      </w:r>
      <w:r w:rsidR="005A5B15">
        <w:rPr>
          <w:rFonts w:eastAsia="Calibri"/>
          <w:lang w:eastAsia="en-US"/>
        </w:rPr>
        <w:t>, j</w:t>
      </w:r>
      <w:r w:rsidR="00EE0B16">
        <w:rPr>
          <w:rFonts w:eastAsia="Calibri"/>
          <w:lang w:eastAsia="en-US"/>
        </w:rPr>
        <w:t xml:space="preserve">ejich spádová působnost je ve městě Karviná a v Dětmarovicích. </w:t>
      </w:r>
      <w:r w:rsidR="005A5B15">
        <w:rPr>
          <w:rFonts w:eastAsia="Calibri"/>
          <w:lang w:eastAsia="en-US"/>
        </w:rPr>
        <w:t>Čekací doby na</w:t>
      </w:r>
      <w:r w:rsidR="00EE0B16">
        <w:rPr>
          <w:rFonts w:eastAsia="Calibri"/>
          <w:lang w:eastAsia="en-US"/>
        </w:rPr>
        <w:t xml:space="preserve"> „kamenný hospic“ v Ostravě a ve Frýdku-Místku j</w:t>
      </w:r>
      <w:r w:rsidR="005A5B15">
        <w:rPr>
          <w:rFonts w:eastAsia="Calibri"/>
          <w:lang w:eastAsia="en-US"/>
        </w:rPr>
        <w:t xml:space="preserve">sou cca </w:t>
      </w:r>
      <w:r w:rsidR="00EE0B16">
        <w:rPr>
          <w:rFonts w:eastAsia="Calibri"/>
          <w:lang w:eastAsia="en-US"/>
        </w:rPr>
        <w:t>dva týdny</w:t>
      </w:r>
      <w:r w:rsidR="005A5B15">
        <w:rPr>
          <w:rFonts w:eastAsia="Calibri"/>
          <w:lang w:eastAsia="en-US"/>
        </w:rPr>
        <w:t>, pokryjí potřebu karvinských občanů</w:t>
      </w:r>
      <w:r w:rsidR="00EE0B16">
        <w:rPr>
          <w:rFonts w:eastAsia="Calibri"/>
          <w:lang w:eastAsia="en-US"/>
        </w:rPr>
        <w:t xml:space="preserve">. </w:t>
      </w:r>
      <w:r w:rsidR="00DB309D">
        <w:rPr>
          <w:rFonts w:eastAsia="Calibri"/>
          <w:lang w:eastAsia="en-US"/>
        </w:rPr>
        <w:t>Kvitovala spolupráci s ÚP, kdy se soc. pracovníci snaží zajistit sociálního šetření pro vyřízení příspěvku na péči i do 3 pracovních dnů v případě hospicové péče.</w:t>
      </w:r>
      <w:r w:rsidR="00D45773">
        <w:rPr>
          <w:rFonts w:eastAsia="Calibri"/>
          <w:lang w:eastAsia="en-US"/>
        </w:rPr>
        <w:t xml:space="preserve"> Představila nové brožury k doprovázení člověka v terminálním stavu.</w:t>
      </w:r>
    </w:p>
    <w:p w:rsidR="005A5B15" w:rsidRDefault="005A5B15" w:rsidP="00906457">
      <w:pPr>
        <w:pStyle w:val="Normlnweb"/>
        <w:spacing w:before="0" w:beforeAutospacing="0" w:after="120" w:afterAutospacing="0"/>
        <w:jc w:val="both"/>
        <w:rPr>
          <w:rFonts w:eastAsia="Calibri"/>
          <w:b/>
          <w:lang w:eastAsia="en-US"/>
        </w:rPr>
      </w:pPr>
    </w:p>
    <w:p w:rsidR="00906457" w:rsidRDefault="00906457" w:rsidP="00906457">
      <w:pPr>
        <w:pStyle w:val="Normlnweb"/>
        <w:spacing w:before="0" w:beforeAutospacing="0" w:after="120" w:afterAutospacing="0"/>
        <w:jc w:val="both"/>
        <w:rPr>
          <w:rFonts w:eastAsia="Calibri"/>
          <w:b/>
          <w:lang w:eastAsia="en-US"/>
        </w:rPr>
      </w:pPr>
      <w:r w:rsidRPr="00906457">
        <w:rPr>
          <w:rFonts w:eastAsia="Calibri"/>
          <w:b/>
          <w:lang w:eastAsia="en-US"/>
        </w:rPr>
        <w:t>4/ Plnění priorit a opatření komunitního plánování (plány aktivit v roce 2022, evaluace</w:t>
      </w:r>
      <w:r>
        <w:rPr>
          <w:rFonts w:eastAsia="Calibri"/>
          <w:b/>
          <w:lang w:eastAsia="en-US"/>
        </w:rPr>
        <w:t>)</w:t>
      </w:r>
    </w:p>
    <w:p w:rsidR="003A5EBB" w:rsidRDefault="003A5EBB" w:rsidP="003A5EBB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Bc. Andrea </w:t>
      </w:r>
      <w:proofErr w:type="spellStart"/>
      <w:r>
        <w:rPr>
          <w:rFonts w:eastAsia="Calibri"/>
          <w:lang w:eastAsia="en-US"/>
        </w:rPr>
        <w:t>Wiechecová</w:t>
      </w:r>
      <w:proofErr w:type="spellEnd"/>
      <w:r>
        <w:rPr>
          <w:rFonts w:eastAsia="Calibri"/>
          <w:lang w:eastAsia="en-US"/>
        </w:rPr>
        <w:t xml:space="preserve"> apelovala na všechny přítomné, aby do pracovních karet priorit a opatření doplnili aktivity vedoucí k naplnění opatření na rok 2022 v případě, že jsou realizátory daného opatření</w:t>
      </w:r>
      <w:r w:rsidR="00DB309D">
        <w:rPr>
          <w:rFonts w:eastAsia="Calibri"/>
          <w:lang w:eastAsia="en-US"/>
        </w:rPr>
        <w:t xml:space="preserve"> a zhodnoti</w:t>
      </w:r>
      <w:r w:rsidR="006A4C75">
        <w:rPr>
          <w:rFonts w:eastAsia="Calibri"/>
          <w:lang w:eastAsia="en-US"/>
        </w:rPr>
        <w:t>li</w:t>
      </w:r>
      <w:r w:rsidR="00DB309D">
        <w:rPr>
          <w:rFonts w:eastAsia="Calibri"/>
          <w:lang w:eastAsia="en-US"/>
        </w:rPr>
        <w:t xml:space="preserve"> naplnění </w:t>
      </w:r>
      <w:r w:rsidR="006A4C75">
        <w:rPr>
          <w:rFonts w:eastAsia="Calibri"/>
          <w:lang w:eastAsia="en-US"/>
        </w:rPr>
        <w:t xml:space="preserve">plánovaných </w:t>
      </w:r>
      <w:r w:rsidR="00DB309D">
        <w:rPr>
          <w:rFonts w:eastAsia="Calibri"/>
          <w:lang w:eastAsia="en-US"/>
        </w:rPr>
        <w:t>aktivit v roce 2021. T</w:t>
      </w:r>
      <w:r>
        <w:rPr>
          <w:rFonts w:eastAsia="Calibri"/>
          <w:lang w:eastAsia="en-US"/>
        </w:rPr>
        <w:t xml:space="preserve">aké </w:t>
      </w:r>
      <w:r w:rsidR="00DB309D">
        <w:rPr>
          <w:rFonts w:eastAsia="Calibri"/>
          <w:lang w:eastAsia="en-US"/>
        </w:rPr>
        <w:t>bude</w:t>
      </w:r>
      <w:r>
        <w:rPr>
          <w:rFonts w:eastAsia="Calibri"/>
          <w:lang w:eastAsia="en-US"/>
        </w:rPr>
        <w:t xml:space="preserve"> potřeba se již zaměřovat na evaluaci priorit a opatření </w:t>
      </w:r>
      <w:r w:rsidR="00DB309D">
        <w:rPr>
          <w:rFonts w:eastAsia="Calibri"/>
          <w:lang w:eastAsia="en-US"/>
        </w:rPr>
        <w:t xml:space="preserve">aktuálního KP </w:t>
      </w:r>
      <w:r>
        <w:rPr>
          <w:rFonts w:eastAsia="Calibri"/>
          <w:lang w:eastAsia="en-US"/>
        </w:rPr>
        <w:t>v návaznosti na stanovené dopady</w:t>
      </w:r>
      <w:r w:rsidR="006A4C75">
        <w:rPr>
          <w:rFonts w:eastAsia="Calibri"/>
          <w:lang w:eastAsia="en-US"/>
        </w:rPr>
        <w:t xml:space="preserve"> na cílovou skupinu</w:t>
      </w:r>
      <w:r>
        <w:rPr>
          <w:rFonts w:eastAsia="Calibri"/>
          <w:lang w:eastAsia="en-US"/>
        </w:rPr>
        <w:t xml:space="preserve">. </w:t>
      </w:r>
    </w:p>
    <w:p w:rsidR="00DB309D" w:rsidRDefault="003A5EBB" w:rsidP="006A4C75">
      <w:pPr>
        <w:pStyle w:val="Normlnweb"/>
        <w:spacing w:before="0" w:beforeAutospacing="0" w:after="0" w:afterAutospacing="0"/>
        <w:jc w:val="both"/>
      </w:pPr>
      <w:r>
        <w:rPr>
          <w:rFonts w:eastAsia="Calibri"/>
          <w:lang w:eastAsia="en-US"/>
        </w:rPr>
        <w:lastRenderedPageBreak/>
        <w:t xml:space="preserve">Dále uvedla, na podzim započneme práci na novém Komunitním plánu a bude nutné vytvořit SWOT analýzu, proto požádala členy skupiny, aby se již zamýšleli nad </w:t>
      </w:r>
      <w:r w:rsidRPr="003A5EBB">
        <w:rPr>
          <w:rFonts w:eastAsia="Calibri"/>
          <w:lang w:eastAsia="en-US"/>
        </w:rPr>
        <w:t>identifik</w:t>
      </w:r>
      <w:r>
        <w:rPr>
          <w:rFonts w:eastAsia="Calibri"/>
          <w:lang w:eastAsia="en-US"/>
        </w:rPr>
        <w:t>ací</w:t>
      </w:r>
      <w:r w:rsidRPr="003A5EBB">
        <w:rPr>
          <w:rFonts w:eastAsia="Calibri"/>
          <w:lang w:eastAsia="en-US"/>
        </w:rPr>
        <w:t xml:space="preserve"> siln</w:t>
      </w:r>
      <w:r>
        <w:rPr>
          <w:rFonts w:eastAsia="Calibri"/>
          <w:lang w:eastAsia="en-US"/>
        </w:rPr>
        <w:t>ých</w:t>
      </w:r>
      <w:r w:rsidRPr="003A5EBB">
        <w:rPr>
          <w:rFonts w:eastAsia="Calibri"/>
          <w:lang w:eastAsia="en-US"/>
        </w:rPr>
        <w:t xml:space="preserve"> a slab</w:t>
      </w:r>
      <w:r>
        <w:rPr>
          <w:rFonts w:eastAsia="Calibri"/>
          <w:lang w:eastAsia="en-US"/>
        </w:rPr>
        <w:t>ých</w:t>
      </w:r>
      <w:r w:rsidRPr="003A5EBB">
        <w:rPr>
          <w:rFonts w:eastAsia="Calibri"/>
          <w:lang w:eastAsia="en-US"/>
        </w:rPr>
        <w:t xml:space="preserve"> strán</w:t>
      </w:r>
      <w:r>
        <w:rPr>
          <w:rFonts w:eastAsia="Calibri"/>
          <w:lang w:eastAsia="en-US"/>
        </w:rPr>
        <w:t>e</w:t>
      </w:r>
      <w:r w:rsidRPr="003A5EBB">
        <w:rPr>
          <w:rFonts w:eastAsia="Calibri"/>
          <w:lang w:eastAsia="en-US"/>
        </w:rPr>
        <w:t>k, příležitos</w:t>
      </w:r>
      <w:r>
        <w:rPr>
          <w:rFonts w:eastAsia="Calibri"/>
          <w:lang w:eastAsia="en-US"/>
        </w:rPr>
        <w:t>tmi</w:t>
      </w:r>
      <w:r w:rsidRPr="003A5EBB">
        <w:rPr>
          <w:rFonts w:eastAsia="Calibri"/>
          <w:lang w:eastAsia="en-US"/>
        </w:rPr>
        <w:t xml:space="preserve"> a hrozb</w:t>
      </w:r>
      <w:r>
        <w:rPr>
          <w:rFonts w:eastAsia="Calibri"/>
          <w:lang w:eastAsia="en-US"/>
        </w:rPr>
        <w:t>ami</w:t>
      </w:r>
      <w:r w:rsidRPr="003A5EBB">
        <w:rPr>
          <w:rFonts w:eastAsia="Calibri"/>
          <w:lang w:eastAsia="en-US"/>
        </w:rPr>
        <w:t xml:space="preserve"> spojen</w:t>
      </w:r>
      <w:r w:rsidR="006A4C75">
        <w:rPr>
          <w:rFonts w:eastAsia="Calibri"/>
          <w:lang w:eastAsia="en-US"/>
        </w:rPr>
        <w:t>ými</w:t>
      </w:r>
      <w:r>
        <w:rPr>
          <w:rFonts w:eastAsia="Calibri"/>
          <w:lang w:eastAsia="en-US"/>
        </w:rPr>
        <w:t xml:space="preserve"> s p</w:t>
      </w:r>
      <w:r w:rsidR="006A4C75">
        <w:rPr>
          <w:rFonts w:eastAsia="Calibri"/>
          <w:lang w:eastAsia="en-US"/>
        </w:rPr>
        <w:t xml:space="preserve">otřebami cílové skupiny </w:t>
      </w:r>
      <w:proofErr w:type="gramStart"/>
      <w:r w:rsidR="006A4C75">
        <w:rPr>
          <w:rFonts w:eastAsia="Calibri"/>
          <w:lang w:eastAsia="en-US"/>
        </w:rPr>
        <w:t xml:space="preserve">Senioři, </w:t>
      </w:r>
      <w:r w:rsidR="00DB309D">
        <w:t xml:space="preserve"> protože</w:t>
      </w:r>
      <w:proofErr w:type="gramEnd"/>
      <w:r w:rsidR="00DB309D" w:rsidRPr="00431E45">
        <w:t xml:space="preserve"> ke konci </w:t>
      </w:r>
      <w:r w:rsidR="00DB309D">
        <w:t xml:space="preserve">tohoto </w:t>
      </w:r>
      <w:r w:rsidR="00DB309D" w:rsidRPr="00431E45">
        <w:t>roku se již budeme zabývat novými potřebami, prioritami a opatřeními nového KP.</w:t>
      </w:r>
    </w:p>
    <w:p w:rsidR="00DB309D" w:rsidRDefault="00DB309D" w:rsidP="00DB309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431E45">
        <w:t xml:space="preserve">Bc. </w:t>
      </w:r>
      <w:r>
        <w:t xml:space="preserve">Jana </w:t>
      </w:r>
      <w:r w:rsidRPr="00431E45">
        <w:t xml:space="preserve">Gavlovská, vedoucí oddělení sociálního </w:t>
      </w:r>
      <w:r>
        <w:t xml:space="preserve">plánování </w:t>
      </w:r>
      <w:r w:rsidRPr="00431E45">
        <w:t>a podpory MMK</w:t>
      </w:r>
      <w:r>
        <w:t xml:space="preserve"> doporučila mapovat </w:t>
      </w:r>
      <w:r w:rsidRPr="00431E45">
        <w:t>potřeb</w:t>
      </w:r>
      <w:r>
        <w:t>y</w:t>
      </w:r>
      <w:r w:rsidRPr="00431E45">
        <w:t xml:space="preserve"> zájemců</w:t>
      </w:r>
      <w:r>
        <w:t xml:space="preserve"> o služby</w:t>
      </w:r>
      <w:r w:rsidRPr="00431E45">
        <w:t xml:space="preserve">, které </w:t>
      </w:r>
      <w:r>
        <w:t xml:space="preserve">nyní </w:t>
      </w:r>
      <w:r w:rsidRPr="00431E45">
        <w:t>nelze realizovat</w:t>
      </w:r>
      <w:r>
        <w:t>, podněty, co ve městě občanům chybí, a také, zda mají v plánu rozvoj služby</w:t>
      </w:r>
      <w:r w:rsidR="00CF2BFF">
        <w:t>.</w:t>
      </w:r>
      <w:r>
        <w:t xml:space="preserve"> </w:t>
      </w:r>
    </w:p>
    <w:p w:rsidR="006F4196" w:rsidRDefault="006F4196" w:rsidP="00906457">
      <w:pPr>
        <w:pStyle w:val="Normlnweb"/>
        <w:spacing w:before="0" w:beforeAutospacing="0" w:after="120" w:afterAutospacing="0"/>
        <w:jc w:val="both"/>
        <w:rPr>
          <w:rFonts w:eastAsia="Calibri"/>
          <w:b/>
          <w:lang w:eastAsia="en-US"/>
        </w:rPr>
      </w:pPr>
    </w:p>
    <w:p w:rsidR="005A5B15" w:rsidRPr="005A5B15" w:rsidRDefault="005A5B15" w:rsidP="005A5B15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 w:rsidRPr="005A5B15">
        <w:rPr>
          <w:rFonts w:eastAsia="Calibri"/>
          <w:b/>
          <w:lang w:eastAsia="en-US"/>
        </w:rPr>
        <w:t>5/</w:t>
      </w:r>
      <w:r>
        <w:rPr>
          <w:rFonts w:eastAsia="Calibri"/>
          <w:b/>
          <w:lang w:eastAsia="en-US"/>
        </w:rPr>
        <w:t xml:space="preserve"> </w:t>
      </w:r>
      <w:r w:rsidRPr="005A5B15">
        <w:rPr>
          <w:rFonts w:eastAsia="Calibri"/>
          <w:b/>
          <w:lang w:eastAsia="en-US"/>
        </w:rPr>
        <w:t>Předání obecných informací zadavatele, poskytovatelů o změnách v jednotlivých službách</w:t>
      </w:r>
    </w:p>
    <w:p w:rsidR="006F4196" w:rsidRPr="00906457" w:rsidRDefault="006F4196" w:rsidP="005A5B15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:rsidR="007C3EC7" w:rsidRDefault="0056685C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A5B15">
        <w:rPr>
          <w:rFonts w:eastAsia="Calibri"/>
          <w:b/>
          <w:lang w:eastAsia="en-US"/>
        </w:rPr>
        <w:t xml:space="preserve">Bc. Helena </w:t>
      </w:r>
      <w:proofErr w:type="spellStart"/>
      <w:r w:rsidRPr="005A5B15">
        <w:rPr>
          <w:rFonts w:eastAsia="Calibri"/>
          <w:b/>
          <w:lang w:eastAsia="en-US"/>
        </w:rPr>
        <w:t>Watzlawiková</w:t>
      </w:r>
      <w:proofErr w:type="spellEnd"/>
      <w:r w:rsidR="005A5B15">
        <w:rPr>
          <w:rFonts w:eastAsia="Calibri"/>
          <w:lang w:eastAsia="en-US"/>
        </w:rPr>
        <w:t xml:space="preserve"> – služby </w:t>
      </w:r>
      <w:r>
        <w:rPr>
          <w:rFonts w:eastAsia="Calibri"/>
          <w:lang w:eastAsia="en-US"/>
        </w:rPr>
        <w:t>Nov</w:t>
      </w:r>
      <w:r w:rsidR="005A5B15">
        <w:rPr>
          <w:rFonts w:eastAsia="Calibri"/>
          <w:lang w:eastAsia="en-US"/>
        </w:rPr>
        <w:t>ého</w:t>
      </w:r>
      <w:r>
        <w:rPr>
          <w:rFonts w:eastAsia="Calibri"/>
          <w:lang w:eastAsia="en-US"/>
        </w:rPr>
        <w:t xml:space="preserve"> domov</w:t>
      </w:r>
      <w:r w:rsidR="005A5B15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 xml:space="preserve"> v Karviné </w:t>
      </w:r>
      <w:r w:rsidR="005A5B15">
        <w:rPr>
          <w:rFonts w:eastAsia="Calibri"/>
          <w:lang w:eastAsia="en-US"/>
        </w:rPr>
        <w:t xml:space="preserve">jsou plně obsazené </w:t>
      </w:r>
      <w:r>
        <w:rPr>
          <w:rFonts w:eastAsia="Calibri"/>
          <w:lang w:eastAsia="en-US"/>
        </w:rPr>
        <w:t xml:space="preserve">a je veden pořadník žadatelů. V současné době mají několik zaměstnanců na dlouhodobé nemocenské. </w:t>
      </w:r>
      <w:r w:rsidR="007C3EC7">
        <w:rPr>
          <w:rFonts w:eastAsia="Calibri"/>
          <w:lang w:eastAsia="en-US"/>
        </w:rPr>
        <w:t xml:space="preserve">Někteří zájemci o práci však neprojdou zdravotní prohlídkou. Uprchlíci z Ukrajiny rovněž nemají zájem v této oblasti pracovat. </w:t>
      </w:r>
      <w:r>
        <w:rPr>
          <w:rFonts w:eastAsia="Calibri"/>
          <w:lang w:eastAsia="en-US"/>
        </w:rPr>
        <w:t xml:space="preserve">Z tohoto důvodu oslovila vedení Střední zdravotnické školy v Karviné, jestli by nebyl z řad studentů zájem pracovat na dohodu 300 hodin za měsíc. I když je tato práce placená, nenašel se žádný student, který měl zájem si takto vydělat. </w:t>
      </w:r>
    </w:p>
    <w:p w:rsidR="007C3EC7" w:rsidRDefault="007C3EC7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Bc. Jana Gavlovská sdělila, že 15. 6. 2022 byla ve společenském domě Družba v Karviné „Burza práce“. Prozatím nemá zpětnou vazbu, jaký byl zájem o práci.   </w:t>
      </w:r>
      <w:r w:rsidR="0056685C">
        <w:rPr>
          <w:rFonts w:eastAsia="Calibri"/>
          <w:lang w:eastAsia="en-US"/>
        </w:rPr>
        <w:t xml:space="preserve"> </w:t>
      </w:r>
    </w:p>
    <w:p w:rsidR="007C3EC7" w:rsidRDefault="005A5B15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A5B15">
        <w:rPr>
          <w:rFonts w:eastAsia="Calibri"/>
          <w:b/>
          <w:lang w:eastAsia="en-US"/>
        </w:rPr>
        <w:t xml:space="preserve">p. </w:t>
      </w:r>
      <w:r w:rsidR="007C3EC7" w:rsidRPr="005A5B15">
        <w:rPr>
          <w:rFonts w:eastAsia="Calibri"/>
          <w:b/>
          <w:lang w:eastAsia="en-US"/>
        </w:rPr>
        <w:t xml:space="preserve">Žaneta </w:t>
      </w:r>
      <w:proofErr w:type="spellStart"/>
      <w:r w:rsidR="007C3EC7" w:rsidRPr="005A5B15">
        <w:rPr>
          <w:rFonts w:eastAsia="Calibri"/>
          <w:b/>
          <w:lang w:eastAsia="en-US"/>
        </w:rPr>
        <w:t>Pawliková</w:t>
      </w:r>
      <w:proofErr w:type="spellEnd"/>
      <w:r w:rsidRPr="005A5B15">
        <w:rPr>
          <w:rFonts w:eastAsia="Calibri"/>
          <w:b/>
          <w:lang w:eastAsia="en-US"/>
        </w:rPr>
        <w:t>, ADRA</w:t>
      </w:r>
      <w:r>
        <w:rPr>
          <w:rFonts w:eastAsia="Calibri"/>
          <w:lang w:eastAsia="en-US"/>
        </w:rPr>
        <w:t>,</w:t>
      </w:r>
      <w:r w:rsidR="007C3EC7">
        <w:rPr>
          <w:rFonts w:eastAsia="Calibri"/>
          <w:lang w:eastAsia="en-US"/>
        </w:rPr>
        <w:t xml:space="preserve"> sdělila, že uprchlíci z Ukrajiny obdrželi z jejich organizace evidenční karty, na které mohou dostat 2x měsíčně potraviny a 1x měsíčně drogistické zboží.</w:t>
      </w:r>
      <w:r>
        <w:rPr>
          <w:rFonts w:eastAsia="Calibri"/>
          <w:lang w:eastAsia="en-US"/>
        </w:rPr>
        <w:t xml:space="preserve"> Evidenčními kartami se </w:t>
      </w:r>
      <w:proofErr w:type="spellStart"/>
      <w:r>
        <w:rPr>
          <w:rFonts w:eastAsia="Calibri"/>
          <w:lang w:eastAsia="en-US"/>
        </w:rPr>
        <w:t>sanží</w:t>
      </w:r>
      <w:proofErr w:type="spellEnd"/>
      <w:r>
        <w:rPr>
          <w:rFonts w:eastAsia="Calibri"/>
          <w:lang w:eastAsia="en-US"/>
        </w:rPr>
        <w:t xml:space="preserve"> předejít zneužívání materiální pomoci. </w:t>
      </w:r>
    </w:p>
    <w:p w:rsidR="007C3EC7" w:rsidRDefault="007C3EC7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A5B15">
        <w:rPr>
          <w:rFonts w:eastAsia="Calibri"/>
          <w:b/>
          <w:lang w:eastAsia="en-US"/>
        </w:rPr>
        <w:t>Bc. Milada Uhrinová</w:t>
      </w:r>
      <w:r w:rsidR="005A5B15">
        <w:rPr>
          <w:rFonts w:eastAsia="Calibri"/>
          <w:b/>
          <w:lang w:eastAsia="en-US"/>
        </w:rPr>
        <w:t>, ÚP,</w:t>
      </w:r>
      <w:r>
        <w:rPr>
          <w:rFonts w:eastAsia="Calibri"/>
          <w:lang w:eastAsia="en-US"/>
        </w:rPr>
        <w:t xml:space="preserve"> sdělila, že nyní dostávají uprchlíci z Ukrajiny sociální dávky 5.000</w:t>
      </w:r>
      <w:r w:rsidR="005A5B15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Kč měsíčně, výhledově se zvažuje o její snížení o 1.500 Kč měsíčně. V případě, že </w:t>
      </w:r>
      <w:r w:rsidR="003A5EBB">
        <w:rPr>
          <w:rFonts w:eastAsia="Calibri"/>
          <w:lang w:eastAsia="en-US"/>
        </w:rPr>
        <w:t xml:space="preserve">se zde nachází uprchlík, který vyžaduje péči jiné osoby, nemá nárok na </w:t>
      </w:r>
      <w:r>
        <w:rPr>
          <w:rFonts w:eastAsia="Calibri"/>
          <w:lang w:eastAsia="en-US"/>
        </w:rPr>
        <w:t xml:space="preserve">příspěvek na péči, v České republice </w:t>
      </w:r>
      <w:r w:rsidR="003A5EBB">
        <w:rPr>
          <w:rFonts w:eastAsia="Calibri"/>
          <w:lang w:eastAsia="en-US"/>
        </w:rPr>
        <w:t>mu</w:t>
      </w:r>
      <w:r>
        <w:rPr>
          <w:rFonts w:eastAsia="Calibri"/>
          <w:lang w:eastAsia="en-US"/>
        </w:rPr>
        <w:t xml:space="preserve"> tato dávka </w:t>
      </w:r>
      <w:r w:rsidR="003A5EBB">
        <w:rPr>
          <w:rFonts w:eastAsia="Calibri"/>
          <w:lang w:eastAsia="en-US"/>
        </w:rPr>
        <w:t>nenáleží</w:t>
      </w:r>
      <w:r>
        <w:rPr>
          <w:rFonts w:eastAsia="Calibri"/>
          <w:lang w:eastAsia="en-US"/>
        </w:rPr>
        <w:t xml:space="preserve">. </w:t>
      </w:r>
    </w:p>
    <w:p w:rsidR="007C3EC7" w:rsidRDefault="007C3EC7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3A5EBB">
        <w:rPr>
          <w:rFonts w:eastAsia="Calibri"/>
          <w:b/>
          <w:lang w:eastAsia="en-US"/>
        </w:rPr>
        <w:t>Bc. Jana Gavlovská i</w:t>
      </w:r>
      <w:r>
        <w:rPr>
          <w:rFonts w:eastAsia="Calibri"/>
          <w:lang w:eastAsia="en-US"/>
        </w:rPr>
        <w:t xml:space="preserve">nformovala v rámci Týdne Sociálních služeb Karviná, že bude probíhat ocenění sociálních pracovníku a 3. kolo dotací. </w:t>
      </w:r>
    </w:p>
    <w:p w:rsidR="008F141F" w:rsidRDefault="007C3EC7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3A5EBB">
        <w:rPr>
          <w:rFonts w:eastAsia="Calibri"/>
          <w:b/>
          <w:lang w:eastAsia="en-US"/>
        </w:rPr>
        <w:t xml:space="preserve">Mgr. Helena </w:t>
      </w:r>
      <w:proofErr w:type="spellStart"/>
      <w:r w:rsidRPr="003A5EBB">
        <w:rPr>
          <w:rFonts w:eastAsia="Calibri"/>
          <w:b/>
          <w:lang w:eastAsia="en-US"/>
        </w:rPr>
        <w:t>Watzlawiková</w:t>
      </w:r>
      <w:proofErr w:type="spellEnd"/>
      <w:r>
        <w:rPr>
          <w:rFonts w:eastAsia="Calibri"/>
          <w:lang w:eastAsia="en-US"/>
        </w:rPr>
        <w:t xml:space="preserve"> </w:t>
      </w:r>
      <w:r w:rsidR="008F141F">
        <w:rPr>
          <w:rFonts w:eastAsia="Calibri"/>
          <w:lang w:eastAsia="en-US"/>
        </w:rPr>
        <w:t xml:space="preserve">seznámila pracovní skupinu s aktivitami v domově, kde uživatelé mohli využít jízdu kočárem, dále se v domově uskuteční zahradní slavnost, bude navštíveno Centrum sociálních služeb v Českém Těšíně. </w:t>
      </w:r>
    </w:p>
    <w:p w:rsidR="008F141F" w:rsidRDefault="008F141F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proofErr w:type="spellStart"/>
      <w:r w:rsidRPr="003A5EBB">
        <w:rPr>
          <w:rFonts w:eastAsia="Calibri"/>
          <w:b/>
          <w:lang w:eastAsia="en-US"/>
        </w:rPr>
        <w:t>mgr.</w:t>
      </w:r>
      <w:proofErr w:type="spellEnd"/>
      <w:r w:rsidRPr="003A5EBB">
        <w:rPr>
          <w:rFonts w:eastAsia="Calibri"/>
          <w:b/>
          <w:lang w:eastAsia="en-US"/>
        </w:rPr>
        <w:t xml:space="preserve"> Et. Bc. Marie </w:t>
      </w:r>
      <w:proofErr w:type="spellStart"/>
      <w:r w:rsidRPr="003A5EBB">
        <w:rPr>
          <w:rFonts w:eastAsia="Calibri"/>
          <w:b/>
          <w:lang w:eastAsia="en-US"/>
        </w:rPr>
        <w:t>Polláková</w:t>
      </w:r>
      <w:proofErr w:type="spellEnd"/>
      <w:r w:rsidR="003A5EBB" w:rsidRPr="003A5EBB">
        <w:rPr>
          <w:rFonts w:eastAsia="Calibri"/>
          <w:b/>
          <w:lang w:eastAsia="en-US"/>
        </w:rPr>
        <w:t>, MKS,</w:t>
      </w:r>
      <w:r>
        <w:rPr>
          <w:rFonts w:eastAsia="Calibri"/>
          <w:lang w:eastAsia="en-US"/>
        </w:rPr>
        <w:t xml:space="preserve"> informovala o </w:t>
      </w:r>
      <w:r w:rsidR="00D45773">
        <w:rPr>
          <w:rFonts w:eastAsia="Calibri"/>
          <w:lang w:eastAsia="en-US"/>
        </w:rPr>
        <w:t>konání</w:t>
      </w:r>
      <w:r>
        <w:rPr>
          <w:rFonts w:eastAsia="Calibri"/>
          <w:lang w:eastAsia="en-US"/>
        </w:rPr>
        <w:t xml:space="preserve"> Seniorské</w:t>
      </w:r>
      <w:r w:rsidR="00D45773">
        <w:rPr>
          <w:rFonts w:eastAsia="Calibri"/>
          <w:lang w:eastAsia="en-US"/>
        </w:rPr>
        <w:t>ho</w:t>
      </w:r>
      <w:r>
        <w:rPr>
          <w:rFonts w:eastAsia="Calibri"/>
          <w:lang w:eastAsia="en-US"/>
        </w:rPr>
        <w:t xml:space="preserve"> tábor</w:t>
      </w:r>
      <w:r w:rsidR="00D45773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 xml:space="preserve">. Dále se dne </w:t>
      </w:r>
      <w:proofErr w:type="gramStart"/>
      <w:r>
        <w:rPr>
          <w:rFonts w:eastAsia="Calibri"/>
          <w:lang w:eastAsia="en-US"/>
        </w:rPr>
        <w:t>31.5.2022</w:t>
      </w:r>
      <w:proofErr w:type="gramEnd"/>
      <w:r>
        <w:rPr>
          <w:rFonts w:eastAsia="Calibri"/>
          <w:lang w:eastAsia="en-US"/>
        </w:rPr>
        <w:t xml:space="preserve"> v Karviné v areálu lodiček konal seniorský taneček. V rámci projektu O2</w:t>
      </w:r>
      <w:r w:rsidR="00D45773">
        <w:rPr>
          <w:rFonts w:eastAsia="Calibri"/>
          <w:lang w:eastAsia="en-US"/>
        </w:rPr>
        <w:t xml:space="preserve"> Moudrá sovička,</w:t>
      </w:r>
      <w:r>
        <w:rPr>
          <w:rFonts w:eastAsia="Calibri"/>
          <w:lang w:eastAsia="en-US"/>
        </w:rPr>
        <w:t xml:space="preserve"> budou mít senioři tři kurzy zaměřené na ovládání chytrého telefonu.</w:t>
      </w:r>
    </w:p>
    <w:p w:rsidR="008F141F" w:rsidRDefault="003A5EBB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DB309D">
        <w:rPr>
          <w:rFonts w:eastAsia="Calibri"/>
          <w:b/>
          <w:lang w:eastAsia="en-US"/>
        </w:rPr>
        <w:t xml:space="preserve">p. Hana Dvořáková, </w:t>
      </w:r>
      <w:r w:rsidR="008F141F" w:rsidRPr="00DB309D">
        <w:rPr>
          <w:rFonts w:eastAsia="Calibri"/>
          <w:b/>
          <w:lang w:eastAsia="en-US"/>
        </w:rPr>
        <w:t>Senior Point Karviná</w:t>
      </w:r>
      <w:r w:rsidR="008F141F">
        <w:rPr>
          <w:rFonts w:eastAsia="Calibri"/>
          <w:lang w:eastAsia="en-US"/>
        </w:rPr>
        <w:t xml:space="preserve"> informovala o akci Městské policie Karviná a nabídla k účastni i Novému domovu v Karviné.</w:t>
      </w:r>
    </w:p>
    <w:p w:rsidR="008F141F" w:rsidRDefault="008F141F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923FA3">
        <w:rPr>
          <w:rFonts w:eastAsia="Calibri"/>
          <w:b/>
          <w:lang w:eastAsia="en-US"/>
        </w:rPr>
        <w:t>Bc. Veronika Bílá</w:t>
      </w:r>
      <w:r w:rsidR="00DB309D" w:rsidRPr="00923FA3">
        <w:rPr>
          <w:rFonts w:eastAsia="Calibri"/>
          <w:b/>
          <w:lang w:eastAsia="en-US"/>
        </w:rPr>
        <w:t>, SSK, Terénní program</w:t>
      </w:r>
      <w:r w:rsidR="00923FA3">
        <w:rPr>
          <w:rFonts w:eastAsia="Calibri"/>
          <w:lang w:eastAsia="en-US"/>
        </w:rPr>
        <w:t xml:space="preserve">- registrují zvýšený zájem o pomoc s vyřízením </w:t>
      </w:r>
      <w:proofErr w:type="spellStart"/>
      <w:r w:rsidR="00923FA3">
        <w:rPr>
          <w:rFonts w:eastAsia="Calibri"/>
          <w:lang w:eastAsia="en-US"/>
        </w:rPr>
        <w:t>PnB</w:t>
      </w:r>
      <w:proofErr w:type="spellEnd"/>
      <w:r w:rsidR="00923FA3">
        <w:rPr>
          <w:rFonts w:eastAsia="Calibri"/>
          <w:lang w:eastAsia="en-US"/>
        </w:rPr>
        <w:t xml:space="preserve"> z důvodu změn podmínek pro přiznání a také o </w:t>
      </w:r>
      <w:proofErr w:type="spellStart"/>
      <w:r w:rsidR="00923FA3">
        <w:rPr>
          <w:rFonts w:eastAsia="Calibri"/>
          <w:lang w:eastAsia="en-US"/>
        </w:rPr>
        <w:t>PnP</w:t>
      </w:r>
      <w:proofErr w:type="spellEnd"/>
      <w:r>
        <w:rPr>
          <w:rFonts w:eastAsia="Calibri"/>
          <w:lang w:eastAsia="en-US"/>
        </w:rPr>
        <w:t xml:space="preserve">, od </w:t>
      </w:r>
      <w:proofErr w:type="gramStart"/>
      <w:r>
        <w:rPr>
          <w:rFonts w:eastAsia="Calibri"/>
          <w:lang w:eastAsia="en-US"/>
        </w:rPr>
        <w:t>1.7.2022</w:t>
      </w:r>
      <w:proofErr w:type="gramEnd"/>
      <w:r>
        <w:rPr>
          <w:rFonts w:eastAsia="Calibri"/>
          <w:lang w:eastAsia="en-US"/>
        </w:rPr>
        <w:t xml:space="preserve"> se budou na Úřadu práce v Karviné podávat nové žádosti. Úzce spolupracují s Odborem sociálním MMK</w:t>
      </w:r>
      <w:r w:rsidR="00923FA3">
        <w:rPr>
          <w:rFonts w:eastAsia="Calibri"/>
          <w:lang w:eastAsia="en-US"/>
        </w:rPr>
        <w:t>.</w:t>
      </w:r>
    </w:p>
    <w:p w:rsidR="001927FC" w:rsidRDefault="008F141F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DB309D">
        <w:rPr>
          <w:rFonts w:eastAsia="Calibri"/>
          <w:b/>
          <w:lang w:eastAsia="en-US"/>
        </w:rPr>
        <w:t>Bc. Romana Zajícová</w:t>
      </w:r>
      <w:r w:rsidR="00DB309D" w:rsidRPr="00DB309D">
        <w:rPr>
          <w:rFonts w:eastAsia="Calibri"/>
          <w:b/>
          <w:lang w:eastAsia="en-US"/>
        </w:rPr>
        <w:t>, SSK</w:t>
      </w:r>
      <w:r>
        <w:rPr>
          <w:rFonts w:eastAsia="Calibri"/>
          <w:lang w:eastAsia="en-US"/>
        </w:rPr>
        <w:t xml:space="preserve"> sděluje, že mají rovněž dlouhodobé nemocenské, proto </w:t>
      </w:r>
      <w:r w:rsidR="00CF2BFF">
        <w:rPr>
          <w:rFonts w:eastAsia="Calibri"/>
          <w:lang w:eastAsia="en-US"/>
        </w:rPr>
        <w:t>vzniká pořadník, pokud zájemci požadují rozšíření služby, nebo více úkonů v</w:t>
      </w:r>
      <w:r w:rsidR="00923FA3">
        <w:rPr>
          <w:rFonts w:eastAsia="Calibri"/>
          <w:lang w:eastAsia="en-US"/>
        </w:rPr>
        <w:t> do</w:t>
      </w:r>
      <w:r w:rsidR="00CF2BFF">
        <w:rPr>
          <w:rFonts w:eastAsia="Calibri"/>
          <w:lang w:eastAsia="en-US"/>
        </w:rPr>
        <w:t>poledních</w:t>
      </w:r>
      <w:r w:rsidR="00923FA3">
        <w:rPr>
          <w:rFonts w:eastAsia="Calibri"/>
          <w:lang w:eastAsia="en-US"/>
        </w:rPr>
        <w:t xml:space="preserve"> hodinách</w:t>
      </w:r>
      <w:r w:rsidR="00CF2BFF">
        <w:rPr>
          <w:rFonts w:eastAsia="Calibri"/>
          <w:lang w:eastAsia="en-US"/>
        </w:rPr>
        <w:t>. Nadále n</w:t>
      </w:r>
      <w:r w:rsidR="001927FC">
        <w:rPr>
          <w:rFonts w:eastAsia="Calibri"/>
          <w:lang w:eastAsia="en-US"/>
        </w:rPr>
        <w:t>abízí i dovážku obědů,</w:t>
      </w:r>
      <w:r w:rsidR="00CF2BFF">
        <w:rPr>
          <w:rFonts w:eastAsia="Calibri"/>
          <w:lang w:eastAsia="en-US"/>
        </w:rPr>
        <w:t xml:space="preserve"> ale mělo by to být pouze s dalším úkonem PS, jinak</w:t>
      </w:r>
      <w:r w:rsidR="001927FC">
        <w:rPr>
          <w:rFonts w:eastAsia="Calibri"/>
          <w:lang w:eastAsia="en-US"/>
        </w:rPr>
        <w:t xml:space="preserve"> doporučují pro velký zájem využívat i komerční služby.</w:t>
      </w:r>
      <w:r w:rsidR="00CF2BFF">
        <w:rPr>
          <w:rFonts w:eastAsia="Calibri"/>
          <w:lang w:eastAsia="en-US"/>
        </w:rPr>
        <w:t xml:space="preserve"> Od </w:t>
      </w:r>
      <w:proofErr w:type="gramStart"/>
      <w:r w:rsidR="00CF2BFF">
        <w:rPr>
          <w:rFonts w:eastAsia="Calibri"/>
          <w:lang w:eastAsia="en-US"/>
        </w:rPr>
        <w:t>1.7.2022</w:t>
      </w:r>
      <w:proofErr w:type="gramEnd"/>
      <w:r w:rsidR="00CF2BFF">
        <w:rPr>
          <w:rFonts w:eastAsia="Calibri"/>
          <w:lang w:eastAsia="en-US"/>
        </w:rPr>
        <w:t xml:space="preserve"> navyšují ceník za obědy z 60 Kč na 65 Kč.</w:t>
      </w:r>
    </w:p>
    <w:p w:rsidR="001927FC" w:rsidRDefault="001927FC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DB309D">
        <w:rPr>
          <w:rFonts w:eastAsia="Calibri"/>
          <w:b/>
          <w:lang w:eastAsia="en-US"/>
        </w:rPr>
        <w:lastRenderedPageBreak/>
        <w:t>Bc. Denisa Chalup</w:t>
      </w:r>
      <w:r w:rsidR="00DB309D" w:rsidRPr="00DB309D">
        <w:rPr>
          <w:rFonts w:eastAsia="Calibri"/>
          <w:b/>
          <w:lang w:eastAsia="en-US"/>
        </w:rPr>
        <w:t>o</w:t>
      </w:r>
      <w:r w:rsidRPr="00DB309D">
        <w:rPr>
          <w:rFonts w:eastAsia="Calibri"/>
          <w:b/>
          <w:lang w:eastAsia="en-US"/>
        </w:rPr>
        <w:t>vá</w:t>
      </w:r>
      <w:r w:rsidR="00DB309D" w:rsidRPr="00DB309D">
        <w:rPr>
          <w:rFonts w:eastAsia="Calibri"/>
          <w:b/>
          <w:lang w:eastAsia="en-US"/>
        </w:rPr>
        <w:t>, SSK, Denní centrum služeb</w:t>
      </w:r>
      <w:r>
        <w:rPr>
          <w:rFonts w:eastAsia="Calibri"/>
          <w:lang w:eastAsia="en-US"/>
        </w:rPr>
        <w:t xml:space="preserve"> sděluje, že do konce září 2022 je naplněna kapacita odlehčovací služb</w:t>
      </w:r>
      <w:r w:rsidR="00DB309D">
        <w:rPr>
          <w:rFonts w:eastAsia="Calibri"/>
          <w:lang w:eastAsia="en-US"/>
        </w:rPr>
        <w:t>y</w:t>
      </w:r>
      <w:r>
        <w:rPr>
          <w:rFonts w:eastAsia="Calibri"/>
          <w:lang w:eastAsia="en-US"/>
        </w:rPr>
        <w:t xml:space="preserve">. Nyní úzce spolupracují s Hornickou nemocnicí, zájemci o tuto službu se musí hlásit dopředu i několik měsíců. </w:t>
      </w:r>
    </w:p>
    <w:p w:rsidR="001927FC" w:rsidRDefault="00DB309D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DB309D">
        <w:rPr>
          <w:rFonts w:eastAsia="Calibri"/>
          <w:b/>
          <w:lang w:eastAsia="en-US"/>
        </w:rPr>
        <w:t xml:space="preserve">p. </w:t>
      </w:r>
      <w:r w:rsidR="001927FC" w:rsidRPr="00DB309D">
        <w:rPr>
          <w:rFonts w:eastAsia="Calibri"/>
          <w:b/>
          <w:lang w:eastAsia="en-US"/>
        </w:rPr>
        <w:t>Žaneta Pavlíková</w:t>
      </w:r>
      <w:r w:rsidRPr="00DB309D">
        <w:rPr>
          <w:rFonts w:eastAsia="Calibri"/>
          <w:b/>
          <w:lang w:eastAsia="en-US"/>
        </w:rPr>
        <w:t>, ADRA</w:t>
      </w:r>
      <w:r w:rsidR="001927FC">
        <w:rPr>
          <w:rFonts w:eastAsia="Calibri"/>
          <w:lang w:eastAsia="en-US"/>
        </w:rPr>
        <w:t xml:space="preserve"> uvedla, že </w:t>
      </w:r>
      <w:r w:rsidR="00923FA3">
        <w:rPr>
          <w:rFonts w:eastAsia="Calibri"/>
          <w:lang w:eastAsia="en-US"/>
        </w:rPr>
        <w:t>se zvýšil zájem o výkon dobrovolnictví, ale nadále</w:t>
      </w:r>
      <w:r w:rsidR="001927FC">
        <w:rPr>
          <w:rFonts w:eastAsia="Calibri"/>
          <w:lang w:eastAsia="en-US"/>
        </w:rPr>
        <w:t xml:space="preserve"> mají nedostatek dobrovolníků k</w:t>
      </w:r>
      <w:r w:rsidR="00923FA3">
        <w:rPr>
          <w:rFonts w:eastAsia="Calibri"/>
          <w:lang w:eastAsia="en-US"/>
        </w:rPr>
        <w:t> </w:t>
      </w:r>
      <w:r w:rsidR="001927FC">
        <w:rPr>
          <w:rFonts w:eastAsia="Calibri"/>
          <w:lang w:eastAsia="en-US"/>
        </w:rPr>
        <w:t>seniorům</w:t>
      </w:r>
      <w:r w:rsidR="00923FA3">
        <w:rPr>
          <w:rFonts w:eastAsia="Calibri"/>
          <w:lang w:eastAsia="en-US"/>
        </w:rPr>
        <w:t xml:space="preserve"> domů</w:t>
      </w:r>
      <w:r w:rsidR="001927FC">
        <w:rPr>
          <w:rFonts w:eastAsia="Calibri"/>
          <w:lang w:eastAsia="en-US"/>
        </w:rPr>
        <w:t xml:space="preserve">, k uprchlíkům nebo handicapovaným osobám. </w:t>
      </w:r>
    </w:p>
    <w:p w:rsidR="00651652" w:rsidRDefault="00651652" w:rsidP="00D04CC4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EB726D" w:rsidRPr="00EB726D" w:rsidRDefault="00EB726D" w:rsidP="00EB726D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 w:rsidRPr="00EB726D">
        <w:rPr>
          <w:rFonts w:eastAsia="Calibri"/>
          <w:b/>
          <w:lang w:eastAsia="en-US"/>
        </w:rPr>
        <w:t>6/ </w:t>
      </w:r>
      <w:r w:rsidRPr="00055060">
        <w:rPr>
          <w:rFonts w:eastAsia="Calibri"/>
          <w:b/>
          <w:lang w:eastAsia="en-US"/>
        </w:rPr>
        <w:t xml:space="preserve"> </w:t>
      </w:r>
      <w:r w:rsidR="00055060" w:rsidRPr="00055060">
        <w:rPr>
          <w:rFonts w:eastAsia="Calibri"/>
          <w:b/>
          <w:lang w:eastAsia="en-US"/>
        </w:rPr>
        <w:t>Ukončení </w:t>
      </w:r>
    </w:p>
    <w:p w:rsidR="001639E7" w:rsidRPr="00695FE1" w:rsidRDefault="001639E7" w:rsidP="00695FE1">
      <w:pPr>
        <w:pStyle w:val="Normlnweb"/>
        <w:spacing w:before="0" w:beforeAutospacing="0" w:after="0" w:afterAutospacing="0"/>
        <w:jc w:val="both"/>
      </w:pPr>
    </w:p>
    <w:p w:rsidR="00923FA3" w:rsidRDefault="009B0E22" w:rsidP="00923FA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závěr jednání pracovní skupiny </w:t>
      </w:r>
      <w:r w:rsidR="00055060">
        <w:rPr>
          <w:rFonts w:ascii="Times New Roman" w:hAnsi="Times New Roman"/>
          <w:sz w:val="24"/>
          <w:szCs w:val="24"/>
        </w:rPr>
        <w:t xml:space="preserve">Mgr. </w:t>
      </w:r>
      <w:r w:rsidR="00A902BA">
        <w:rPr>
          <w:rFonts w:ascii="Times New Roman" w:hAnsi="Times New Roman"/>
          <w:sz w:val="24"/>
          <w:szCs w:val="24"/>
        </w:rPr>
        <w:t xml:space="preserve">Helena </w:t>
      </w:r>
      <w:proofErr w:type="spellStart"/>
      <w:r w:rsidR="00055060">
        <w:rPr>
          <w:rFonts w:ascii="Times New Roman" w:hAnsi="Times New Roman"/>
          <w:sz w:val="24"/>
          <w:szCs w:val="24"/>
        </w:rPr>
        <w:t>Waclawiková</w:t>
      </w:r>
      <w:proofErr w:type="spellEnd"/>
      <w:r>
        <w:rPr>
          <w:rFonts w:ascii="Times New Roman" w:hAnsi="Times New Roman"/>
          <w:sz w:val="24"/>
          <w:szCs w:val="24"/>
        </w:rPr>
        <w:t xml:space="preserve"> podě</w:t>
      </w:r>
      <w:r w:rsidR="00C3712D">
        <w:rPr>
          <w:rFonts w:ascii="Times New Roman" w:hAnsi="Times New Roman"/>
          <w:sz w:val="24"/>
          <w:szCs w:val="24"/>
        </w:rPr>
        <w:t xml:space="preserve">kovala všem přítomným </w:t>
      </w:r>
      <w:r w:rsidR="00C3712D">
        <w:rPr>
          <w:rFonts w:ascii="Times New Roman" w:hAnsi="Times New Roman"/>
          <w:sz w:val="24"/>
          <w:szCs w:val="24"/>
        </w:rPr>
        <w:br/>
        <w:t>za účast</w:t>
      </w:r>
      <w:r w:rsidR="00055060">
        <w:rPr>
          <w:rFonts w:ascii="Times New Roman" w:hAnsi="Times New Roman"/>
          <w:sz w:val="24"/>
          <w:szCs w:val="24"/>
        </w:rPr>
        <w:t>.</w:t>
      </w:r>
    </w:p>
    <w:p w:rsidR="00E51B9A" w:rsidRDefault="00923FA3" w:rsidP="00923FA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Byl stanoven další termín setkání PS na </w:t>
      </w:r>
      <w:r w:rsidR="00875D62" w:rsidRPr="00923FA3">
        <w:rPr>
          <w:rFonts w:ascii="Times New Roman" w:eastAsiaTheme="minorHAnsi" w:hAnsi="Times New Roman"/>
          <w:b/>
          <w:sz w:val="24"/>
          <w:szCs w:val="24"/>
          <w:lang w:eastAsia="cs-CZ"/>
        </w:rPr>
        <w:t>15.9.2022 v 9:00 hodiny v prostorách Nového domova</w:t>
      </w:r>
      <w:r w:rsidR="00875D62">
        <w:rPr>
          <w:rFonts w:ascii="Times New Roman" w:eastAsiaTheme="minorHAnsi" w:hAnsi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875D62">
        <w:rPr>
          <w:rFonts w:ascii="Times New Roman" w:eastAsiaTheme="minorHAnsi" w:hAnsi="Times New Roman"/>
          <w:sz w:val="24"/>
          <w:szCs w:val="24"/>
          <w:lang w:eastAsia="cs-CZ"/>
        </w:rPr>
        <w:t>p.o</w:t>
      </w:r>
      <w:proofErr w:type="spellEnd"/>
      <w:r w:rsidR="00875D62">
        <w:rPr>
          <w:rFonts w:ascii="Times New Roman" w:eastAsiaTheme="minorHAnsi" w:hAnsi="Times New Roman"/>
          <w:sz w:val="24"/>
          <w:szCs w:val="24"/>
          <w:lang w:eastAsia="cs-CZ"/>
        </w:rPr>
        <w:t>.</w:t>
      </w:r>
      <w:proofErr w:type="gramEnd"/>
      <w:r w:rsidR="00875D62">
        <w:rPr>
          <w:rFonts w:ascii="Times New Roman" w:eastAsiaTheme="minorHAnsi" w:hAnsi="Times New Roman"/>
          <w:sz w:val="24"/>
          <w:szCs w:val="24"/>
          <w:lang w:eastAsia="cs-CZ"/>
        </w:rPr>
        <w:t>, U Bažantnice 1564, Karviná-Nové Město. Jako hosty pozvat sociální pracovnice z karvinských nemocnice.</w:t>
      </w:r>
    </w:p>
    <w:p w:rsidR="00E51B9A" w:rsidRDefault="00E51B9A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B9A" w:rsidRDefault="00E51B9A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0AB" w:rsidRDefault="00C3712D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5060">
        <w:rPr>
          <w:rFonts w:ascii="Times New Roman" w:hAnsi="Times New Roman"/>
          <w:sz w:val="24"/>
          <w:szCs w:val="24"/>
        </w:rPr>
        <w:t>Př</w:t>
      </w:r>
      <w:r w:rsidR="00055060" w:rsidRPr="00055060">
        <w:rPr>
          <w:rFonts w:ascii="Times New Roman" w:hAnsi="Times New Roman"/>
          <w:sz w:val="24"/>
          <w:szCs w:val="24"/>
        </w:rPr>
        <w:t xml:space="preserve">ípadné změny </w:t>
      </w:r>
      <w:r w:rsidR="00A902BA">
        <w:rPr>
          <w:rFonts w:ascii="Times New Roman" w:hAnsi="Times New Roman"/>
          <w:sz w:val="24"/>
          <w:szCs w:val="24"/>
        </w:rPr>
        <w:t xml:space="preserve">termínů či místa konání </w:t>
      </w:r>
      <w:r w:rsidR="00055060" w:rsidRPr="00055060">
        <w:rPr>
          <w:rFonts w:ascii="Times New Roman" w:hAnsi="Times New Roman"/>
          <w:sz w:val="24"/>
          <w:szCs w:val="24"/>
        </w:rPr>
        <w:t>budou</w:t>
      </w:r>
      <w:r w:rsidRPr="00055060">
        <w:rPr>
          <w:rFonts w:ascii="Times New Roman" w:hAnsi="Times New Roman"/>
          <w:sz w:val="24"/>
          <w:szCs w:val="24"/>
        </w:rPr>
        <w:t xml:space="preserve"> upřesněn</w:t>
      </w:r>
      <w:r w:rsidR="00055060" w:rsidRPr="00055060">
        <w:rPr>
          <w:rFonts w:ascii="Times New Roman" w:hAnsi="Times New Roman"/>
          <w:sz w:val="24"/>
          <w:szCs w:val="24"/>
        </w:rPr>
        <w:t>y</w:t>
      </w:r>
      <w:r w:rsidRPr="00055060">
        <w:rPr>
          <w:rFonts w:ascii="Times New Roman" w:hAnsi="Times New Roman"/>
          <w:sz w:val="24"/>
          <w:szCs w:val="24"/>
        </w:rPr>
        <w:t xml:space="preserve"> prostřednictvím e-mailu.</w:t>
      </w:r>
    </w:p>
    <w:p w:rsidR="001F35AB" w:rsidRDefault="001F35AB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5AB" w:rsidRDefault="001F35AB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Vysvětlivky: </w:t>
      </w:r>
    </w:p>
    <w:p w:rsidR="00513DD4" w:rsidRPr="006E6A83" w:rsidRDefault="001F35AB" w:rsidP="001F3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KP (komunitní plánování), hl. (hlavní při hlasování),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n.z</w:t>
      </w:r>
      <w:proofErr w:type="spellEnd"/>
      <w:r>
        <w:rPr>
          <w:rFonts w:ascii="Times New Roman" w:hAnsi="Times New Roman"/>
          <w:sz w:val="24"/>
          <w:szCs w:val="24"/>
        </w:rPr>
        <w:t>. (ne</w:t>
      </w:r>
      <w:r w:rsidR="00E82969">
        <w:rPr>
          <w:rFonts w:ascii="Times New Roman" w:hAnsi="Times New Roman"/>
          <w:sz w:val="24"/>
          <w:szCs w:val="24"/>
        </w:rPr>
        <w:t>měnný</w:t>
      </w:r>
      <w:proofErr w:type="gramEnd"/>
      <w:r w:rsidR="00E82969">
        <w:rPr>
          <w:rFonts w:ascii="Times New Roman" w:hAnsi="Times New Roman"/>
          <w:sz w:val="24"/>
          <w:szCs w:val="24"/>
        </w:rPr>
        <w:t xml:space="preserve"> zástupce</w:t>
      </w:r>
      <w:r>
        <w:rPr>
          <w:rFonts w:ascii="Times New Roman" w:hAnsi="Times New Roman"/>
          <w:sz w:val="24"/>
          <w:szCs w:val="24"/>
        </w:rPr>
        <w:t>), ÚP (Úřad práce), SSK (Sociální služby Karviná)</w:t>
      </w:r>
    </w:p>
    <w:p w:rsidR="00C3712D" w:rsidRDefault="00C3712D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13C" w:rsidRDefault="0004513C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 xml:space="preserve">V Karviné dne  </w:t>
      </w:r>
      <w:proofErr w:type="gramStart"/>
      <w:r w:rsidR="00E51B9A">
        <w:rPr>
          <w:rFonts w:ascii="Times New Roman" w:hAnsi="Times New Roman"/>
          <w:sz w:val="24"/>
          <w:szCs w:val="24"/>
        </w:rPr>
        <w:t>16.6.2022</w:t>
      </w:r>
      <w:proofErr w:type="gramEnd"/>
    </w:p>
    <w:p w:rsidR="00AE114F" w:rsidRPr="00B9383F" w:rsidRDefault="00AE114F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13C" w:rsidRPr="00B9383F" w:rsidRDefault="0004513C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D68" w:rsidRPr="00B9383F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>………………………………………</w:t>
      </w:r>
    </w:p>
    <w:p w:rsidR="00E51B9A" w:rsidRDefault="001A4E1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Mgr. Helena </w:t>
      </w:r>
      <w:proofErr w:type="spellStart"/>
      <w:r>
        <w:rPr>
          <w:rFonts w:ascii="Times New Roman" w:hAnsi="Times New Roman"/>
          <w:b/>
          <w:sz w:val="24"/>
          <w:szCs w:val="24"/>
        </w:rPr>
        <w:t>Waclawiková</w:t>
      </w:r>
      <w:proofErr w:type="spellEnd"/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83F">
        <w:rPr>
          <w:rFonts w:ascii="Times New Roman" w:hAnsi="Times New Roman"/>
          <w:b/>
          <w:sz w:val="24"/>
          <w:szCs w:val="24"/>
        </w:rPr>
        <w:t>manažerka pracovní skupiny</w:t>
      </w:r>
    </w:p>
    <w:p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545" w:rsidRDefault="00516545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409B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:rsidR="005B409B" w:rsidRDefault="005E62CA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zapsala: </w:t>
      </w:r>
      <w:r w:rsidR="00E51B9A">
        <w:rPr>
          <w:rFonts w:ascii="Times New Roman" w:hAnsi="Times New Roman"/>
          <w:b/>
          <w:sz w:val="24"/>
          <w:szCs w:val="24"/>
        </w:rPr>
        <w:t>Bc. Yvona Dziadková</w:t>
      </w:r>
    </w:p>
    <w:p w:rsidR="001F35AB" w:rsidRDefault="001F35AB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5AB" w:rsidRDefault="001F35AB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F35AB" w:rsidSect="00FF66E9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3FB" w:rsidRDefault="00FE73FB">
      <w:pPr>
        <w:spacing w:after="0" w:line="240" w:lineRule="auto"/>
      </w:pPr>
      <w:r>
        <w:separator/>
      </w:r>
    </w:p>
  </w:endnote>
  <w:endnote w:type="continuationSeparator" w:id="0">
    <w:p w:rsidR="00FE73FB" w:rsidRDefault="00FE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850E1B">
    <w:pPr>
      <w:pStyle w:val="Zpat"/>
    </w:pPr>
    <w: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850E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5C53">
      <w:rPr>
        <w:noProof/>
      </w:rPr>
      <w:t>4</w:t>
    </w:r>
    <w:r>
      <w:fldChar w:fldCharType="end"/>
    </w:r>
  </w:p>
  <w:p w:rsidR="00FF66E9" w:rsidRDefault="00365C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3FB" w:rsidRDefault="00FE73FB">
      <w:pPr>
        <w:spacing w:after="0" w:line="240" w:lineRule="auto"/>
      </w:pPr>
      <w:r>
        <w:separator/>
      </w:r>
    </w:p>
  </w:footnote>
  <w:footnote w:type="continuationSeparator" w:id="0">
    <w:p w:rsidR="00FE73FB" w:rsidRDefault="00FE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Pr="00931EBE" w:rsidRDefault="00850E1B">
    <w:pPr>
      <w:pStyle w:val="Zhlav"/>
      <w:jc w:val="center"/>
    </w:pPr>
    <w:r>
      <w:rPr>
        <w:noProof/>
        <w:lang w:eastAsia="cs-CZ"/>
      </w:rPr>
      <w:drawing>
        <wp:inline distT="0" distB="0" distL="0" distR="0" wp14:anchorId="78B36015" wp14:editId="147A0828">
          <wp:extent cx="899795" cy="89979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686E">
      <w:rPr>
        <w:rFonts w:ascii="Cambria" w:hAnsi="Cambria"/>
        <w:lang w:eastAsia="cs-CZ"/>
      </w:rPr>
      <w:t xml:space="preserve"> </w:t>
    </w:r>
    <w:r w:rsidRPr="006E7EA7">
      <w:rPr>
        <w:color w:val="0070C0"/>
      </w:rPr>
      <w:t>Komunitní plánování sociálních a návazných služeb na území města Karviná</w:t>
    </w:r>
  </w:p>
  <w:p w:rsidR="00FF66E9" w:rsidRPr="00C0072F" w:rsidRDefault="00365C53">
    <w:pPr>
      <w:pStyle w:val="Zhlav"/>
      <w:rPr>
        <w:rFonts w:ascii="Lucida Calligraphy" w:hAnsi="Lucida Calligraphy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03D"/>
    <w:multiLevelType w:val="multilevel"/>
    <w:tmpl w:val="63C4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71874"/>
    <w:multiLevelType w:val="multilevel"/>
    <w:tmpl w:val="B05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0053B"/>
    <w:multiLevelType w:val="hybridMultilevel"/>
    <w:tmpl w:val="C04CC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144D"/>
    <w:multiLevelType w:val="hybridMultilevel"/>
    <w:tmpl w:val="C9D44B8C"/>
    <w:lvl w:ilvl="0" w:tplc="5E94B0B6">
      <w:numFmt w:val="bullet"/>
      <w:lvlText w:val=""/>
      <w:lvlJc w:val="left"/>
      <w:pPr>
        <w:ind w:left="720" w:hanging="360"/>
      </w:pPr>
      <w:rPr>
        <w:rFonts w:ascii="Wingdings" w:eastAsiaTheme="majorEastAsia" w:hAnsi="Wingdings" w:cstheme="majorBidi" w:hint="default"/>
        <w:i/>
        <w:color w:val="365F91" w:themeColor="accent1" w:themeShade="BF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97413"/>
    <w:multiLevelType w:val="hybridMultilevel"/>
    <w:tmpl w:val="2E84C440"/>
    <w:lvl w:ilvl="0" w:tplc="EAC0614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E06EC"/>
    <w:multiLevelType w:val="multilevel"/>
    <w:tmpl w:val="6AA8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E4D5F"/>
    <w:multiLevelType w:val="hybridMultilevel"/>
    <w:tmpl w:val="F85EF80C"/>
    <w:lvl w:ilvl="0" w:tplc="C600988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01F7C"/>
    <w:multiLevelType w:val="hybridMultilevel"/>
    <w:tmpl w:val="DE969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766AB"/>
    <w:multiLevelType w:val="hybridMultilevel"/>
    <w:tmpl w:val="011A97A0"/>
    <w:lvl w:ilvl="0" w:tplc="6416164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85F97"/>
    <w:multiLevelType w:val="multilevel"/>
    <w:tmpl w:val="EB62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953E5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E83F63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687043"/>
    <w:multiLevelType w:val="hybridMultilevel"/>
    <w:tmpl w:val="0A7CA8D4"/>
    <w:lvl w:ilvl="0" w:tplc="2FE6DE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2194A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A5119E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32BD30E6"/>
    <w:multiLevelType w:val="hybridMultilevel"/>
    <w:tmpl w:val="5B24D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07544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C95722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502069"/>
    <w:multiLevelType w:val="hybridMultilevel"/>
    <w:tmpl w:val="32D46A5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F7747"/>
    <w:multiLevelType w:val="hybridMultilevel"/>
    <w:tmpl w:val="250C835C"/>
    <w:lvl w:ilvl="0" w:tplc="2C1C7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E2AEF"/>
    <w:multiLevelType w:val="hybridMultilevel"/>
    <w:tmpl w:val="5A1EA2E2"/>
    <w:lvl w:ilvl="0" w:tplc="DD3E1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60EFA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DDC3F88"/>
    <w:multiLevelType w:val="multilevel"/>
    <w:tmpl w:val="08E0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A4C14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D24D2B"/>
    <w:multiLevelType w:val="hybridMultilevel"/>
    <w:tmpl w:val="6F7C51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26A55"/>
    <w:multiLevelType w:val="multilevel"/>
    <w:tmpl w:val="0B1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B748E2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8" w15:restartNumberingAfterBreak="0">
    <w:nsid w:val="625F1F3C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9B1BCB"/>
    <w:multiLevelType w:val="hybridMultilevel"/>
    <w:tmpl w:val="C2BC3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42B0"/>
    <w:multiLevelType w:val="hybridMultilevel"/>
    <w:tmpl w:val="207A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43018"/>
    <w:multiLevelType w:val="hybridMultilevel"/>
    <w:tmpl w:val="D5FA87FA"/>
    <w:lvl w:ilvl="0" w:tplc="D946EA9A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953AE5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281DC5"/>
    <w:multiLevelType w:val="hybridMultilevel"/>
    <w:tmpl w:val="823A6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E07FC"/>
    <w:multiLevelType w:val="hybridMultilevel"/>
    <w:tmpl w:val="F140A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B0DB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AF73A2"/>
    <w:multiLevelType w:val="multilevel"/>
    <w:tmpl w:val="ADD4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BA147E"/>
    <w:multiLevelType w:val="hybridMultilevel"/>
    <w:tmpl w:val="A076733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FB3F82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0" w15:restartNumberingAfterBreak="0">
    <w:nsid w:val="749413A8"/>
    <w:multiLevelType w:val="multilevel"/>
    <w:tmpl w:val="7D3A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A219C0"/>
    <w:multiLevelType w:val="hybridMultilevel"/>
    <w:tmpl w:val="4F12F2D6"/>
    <w:lvl w:ilvl="0" w:tplc="1CBA89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66840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9796EB8"/>
    <w:multiLevelType w:val="hybridMultilevel"/>
    <w:tmpl w:val="F912BFDC"/>
    <w:lvl w:ilvl="0" w:tplc="25F8F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B650A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8"/>
  </w:num>
  <w:num w:numId="4">
    <w:abstractNumId w:val="28"/>
  </w:num>
  <w:num w:numId="5">
    <w:abstractNumId w:val="11"/>
  </w:num>
  <w:num w:numId="6">
    <w:abstractNumId w:val="13"/>
  </w:num>
  <w:num w:numId="7">
    <w:abstractNumId w:val="44"/>
  </w:num>
  <w:num w:numId="8">
    <w:abstractNumId w:val="35"/>
  </w:num>
  <w:num w:numId="9">
    <w:abstractNumId w:val="6"/>
  </w:num>
  <w:num w:numId="10">
    <w:abstractNumId w:val="10"/>
  </w:num>
  <w:num w:numId="11">
    <w:abstractNumId w:val="4"/>
  </w:num>
  <w:num w:numId="12">
    <w:abstractNumId w:val="8"/>
  </w:num>
  <w:num w:numId="13">
    <w:abstractNumId w:val="17"/>
  </w:num>
  <w:num w:numId="14">
    <w:abstractNumId w:val="42"/>
  </w:num>
  <w:num w:numId="15">
    <w:abstractNumId w:val="22"/>
  </w:num>
  <w:num w:numId="16">
    <w:abstractNumId w:val="32"/>
  </w:num>
  <w:num w:numId="17">
    <w:abstractNumId w:val="16"/>
  </w:num>
  <w:num w:numId="18">
    <w:abstractNumId w:val="24"/>
  </w:num>
  <w:num w:numId="19">
    <w:abstractNumId w:val="20"/>
  </w:num>
  <w:num w:numId="20">
    <w:abstractNumId w:val="21"/>
  </w:num>
  <w:num w:numId="21">
    <w:abstractNumId w:val="41"/>
  </w:num>
  <w:num w:numId="22">
    <w:abstractNumId w:val="34"/>
  </w:num>
  <w:num w:numId="23">
    <w:abstractNumId w:val="29"/>
  </w:num>
  <w:num w:numId="24">
    <w:abstractNumId w:val="37"/>
  </w:num>
  <w:num w:numId="25">
    <w:abstractNumId w:val="25"/>
  </w:num>
  <w:num w:numId="26">
    <w:abstractNumId w:val="30"/>
  </w:num>
  <w:num w:numId="27">
    <w:abstractNumId w:val="9"/>
  </w:num>
  <w:num w:numId="28">
    <w:abstractNumId w:val="36"/>
  </w:num>
  <w:num w:numId="29">
    <w:abstractNumId w:val="12"/>
  </w:num>
  <w:num w:numId="30">
    <w:abstractNumId w:val="18"/>
  </w:num>
  <w:num w:numId="31">
    <w:abstractNumId w:val="15"/>
  </w:num>
  <w:num w:numId="32">
    <w:abstractNumId w:val="43"/>
  </w:num>
  <w:num w:numId="33">
    <w:abstractNumId w:val="14"/>
  </w:num>
  <w:num w:numId="34">
    <w:abstractNumId w:val="1"/>
  </w:num>
  <w:num w:numId="35">
    <w:abstractNumId w:val="23"/>
  </w:num>
  <w:num w:numId="36">
    <w:abstractNumId w:val="0"/>
  </w:num>
  <w:num w:numId="37">
    <w:abstractNumId w:val="40"/>
  </w:num>
  <w:num w:numId="38">
    <w:abstractNumId w:val="27"/>
  </w:num>
  <w:num w:numId="39">
    <w:abstractNumId w:val="39"/>
  </w:num>
  <w:num w:numId="40">
    <w:abstractNumId w:val="31"/>
  </w:num>
  <w:num w:numId="41">
    <w:abstractNumId w:val="26"/>
  </w:num>
  <w:num w:numId="42">
    <w:abstractNumId w:val="33"/>
  </w:num>
  <w:num w:numId="43">
    <w:abstractNumId w:val="2"/>
  </w:num>
  <w:num w:numId="44">
    <w:abstractNumId w:val="19"/>
  </w:num>
  <w:num w:numId="45">
    <w:abstractNumId w:val="5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68"/>
    <w:rsid w:val="00022161"/>
    <w:rsid w:val="0002413F"/>
    <w:rsid w:val="00025C04"/>
    <w:rsid w:val="00032374"/>
    <w:rsid w:val="0004362E"/>
    <w:rsid w:val="0004513C"/>
    <w:rsid w:val="00047FB9"/>
    <w:rsid w:val="00055060"/>
    <w:rsid w:val="00056B0C"/>
    <w:rsid w:val="00066A06"/>
    <w:rsid w:val="00075147"/>
    <w:rsid w:val="000A012A"/>
    <w:rsid w:val="000B14B7"/>
    <w:rsid w:val="000B6980"/>
    <w:rsid w:val="000C06F3"/>
    <w:rsid w:val="000C0EE5"/>
    <w:rsid w:val="000D7110"/>
    <w:rsid w:val="00103C04"/>
    <w:rsid w:val="00141292"/>
    <w:rsid w:val="00151BBC"/>
    <w:rsid w:val="00161E37"/>
    <w:rsid w:val="001639E7"/>
    <w:rsid w:val="0017509C"/>
    <w:rsid w:val="001775C0"/>
    <w:rsid w:val="00184C16"/>
    <w:rsid w:val="00185968"/>
    <w:rsid w:val="001927FC"/>
    <w:rsid w:val="001944D2"/>
    <w:rsid w:val="0019759B"/>
    <w:rsid w:val="001A4E14"/>
    <w:rsid w:val="001A77A5"/>
    <w:rsid w:val="001B0A2B"/>
    <w:rsid w:val="001B21D2"/>
    <w:rsid w:val="001B2D2E"/>
    <w:rsid w:val="001B581E"/>
    <w:rsid w:val="001B6DFA"/>
    <w:rsid w:val="001C6E0B"/>
    <w:rsid w:val="001D0974"/>
    <w:rsid w:val="001D7E7B"/>
    <w:rsid w:val="001F2C37"/>
    <w:rsid w:val="001F35AB"/>
    <w:rsid w:val="00225801"/>
    <w:rsid w:val="0023171B"/>
    <w:rsid w:val="00237027"/>
    <w:rsid w:val="00271072"/>
    <w:rsid w:val="002810FD"/>
    <w:rsid w:val="00282A3C"/>
    <w:rsid w:val="0028369A"/>
    <w:rsid w:val="00283E3D"/>
    <w:rsid w:val="00285A48"/>
    <w:rsid w:val="00290F58"/>
    <w:rsid w:val="002A726A"/>
    <w:rsid w:val="002B2780"/>
    <w:rsid w:val="002B6BD2"/>
    <w:rsid w:val="002B7DF6"/>
    <w:rsid w:val="002B7F7F"/>
    <w:rsid w:val="002B7FE9"/>
    <w:rsid w:val="002C5A46"/>
    <w:rsid w:val="002D487D"/>
    <w:rsid w:val="002E01E4"/>
    <w:rsid w:val="002E4D9F"/>
    <w:rsid w:val="002E50FB"/>
    <w:rsid w:val="002F2840"/>
    <w:rsid w:val="00301C10"/>
    <w:rsid w:val="00317168"/>
    <w:rsid w:val="00327C96"/>
    <w:rsid w:val="00340499"/>
    <w:rsid w:val="00365C53"/>
    <w:rsid w:val="0036743F"/>
    <w:rsid w:val="00372604"/>
    <w:rsid w:val="003847A1"/>
    <w:rsid w:val="00384AE8"/>
    <w:rsid w:val="003A3E20"/>
    <w:rsid w:val="003A5EBB"/>
    <w:rsid w:val="003B307E"/>
    <w:rsid w:val="003C2AFC"/>
    <w:rsid w:val="003D291A"/>
    <w:rsid w:val="003D3EDA"/>
    <w:rsid w:val="003D5EA9"/>
    <w:rsid w:val="003E10EF"/>
    <w:rsid w:val="003E7404"/>
    <w:rsid w:val="003F1306"/>
    <w:rsid w:val="00403102"/>
    <w:rsid w:val="00413387"/>
    <w:rsid w:val="00414338"/>
    <w:rsid w:val="00421EC4"/>
    <w:rsid w:val="0043134C"/>
    <w:rsid w:val="00431E45"/>
    <w:rsid w:val="00435D5D"/>
    <w:rsid w:val="00444B84"/>
    <w:rsid w:val="00466B92"/>
    <w:rsid w:val="00474140"/>
    <w:rsid w:val="00477F33"/>
    <w:rsid w:val="00486ED3"/>
    <w:rsid w:val="004901D9"/>
    <w:rsid w:val="00495B5F"/>
    <w:rsid w:val="0049642E"/>
    <w:rsid w:val="00496A85"/>
    <w:rsid w:val="00497D3B"/>
    <w:rsid w:val="004A5EA0"/>
    <w:rsid w:val="004B4601"/>
    <w:rsid w:val="004C3A88"/>
    <w:rsid w:val="004D20AB"/>
    <w:rsid w:val="004D259D"/>
    <w:rsid w:val="004D421A"/>
    <w:rsid w:val="004D4777"/>
    <w:rsid w:val="004D60DA"/>
    <w:rsid w:val="004F5D95"/>
    <w:rsid w:val="00503317"/>
    <w:rsid w:val="0050684E"/>
    <w:rsid w:val="00507C90"/>
    <w:rsid w:val="00513DD4"/>
    <w:rsid w:val="00516545"/>
    <w:rsid w:val="00522364"/>
    <w:rsid w:val="0052459C"/>
    <w:rsid w:val="0055480E"/>
    <w:rsid w:val="0055716F"/>
    <w:rsid w:val="00566638"/>
    <w:rsid w:val="0056685C"/>
    <w:rsid w:val="00580700"/>
    <w:rsid w:val="005A1519"/>
    <w:rsid w:val="005A1604"/>
    <w:rsid w:val="005A5B15"/>
    <w:rsid w:val="005A6516"/>
    <w:rsid w:val="005B409B"/>
    <w:rsid w:val="005C2242"/>
    <w:rsid w:val="005C2954"/>
    <w:rsid w:val="005D7C93"/>
    <w:rsid w:val="005E31B2"/>
    <w:rsid w:val="005E62CA"/>
    <w:rsid w:val="005F575D"/>
    <w:rsid w:val="00601000"/>
    <w:rsid w:val="00617DA0"/>
    <w:rsid w:val="006352A2"/>
    <w:rsid w:val="00636CEB"/>
    <w:rsid w:val="00651652"/>
    <w:rsid w:val="00656D65"/>
    <w:rsid w:val="006710D5"/>
    <w:rsid w:val="00671A13"/>
    <w:rsid w:val="00675256"/>
    <w:rsid w:val="00695FE1"/>
    <w:rsid w:val="006A16F5"/>
    <w:rsid w:val="006A4C75"/>
    <w:rsid w:val="006A7E19"/>
    <w:rsid w:val="006B288B"/>
    <w:rsid w:val="006B768B"/>
    <w:rsid w:val="006B7EAA"/>
    <w:rsid w:val="006C43F3"/>
    <w:rsid w:val="006E0513"/>
    <w:rsid w:val="006E2A4E"/>
    <w:rsid w:val="006E6A83"/>
    <w:rsid w:val="006F4196"/>
    <w:rsid w:val="006F77AC"/>
    <w:rsid w:val="00706E02"/>
    <w:rsid w:val="0072157B"/>
    <w:rsid w:val="007324FE"/>
    <w:rsid w:val="00736B29"/>
    <w:rsid w:val="007524AE"/>
    <w:rsid w:val="0076097D"/>
    <w:rsid w:val="007644BF"/>
    <w:rsid w:val="00770AAE"/>
    <w:rsid w:val="007727FF"/>
    <w:rsid w:val="00774526"/>
    <w:rsid w:val="007746E9"/>
    <w:rsid w:val="00780B38"/>
    <w:rsid w:val="00782E94"/>
    <w:rsid w:val="007A0044"/>
    <w:rsid w:val="007A1246"/>
    <w:rsid w:val="007A4933"/>
    <w:rsid w:val="007A7456"/>
    <w:rsid w:val="007B5546"/>
    <w:rsid w:val="007C233F"/>
    <w:rsid w:val="007C26CE"/>
    <w:rsid w:val="007C3EC7"/>
    <w:rsid w:val="007D5526"/>
    <w:rsid w:val="007E403B"/>
    <w:rsid w:val="007F217D"/>
    <w:rsid w:val="007F62D4"/>
    <w:rsid w:val="007F6C3E"/>
    <w:rsid w:val="00806A03"/>
    <w:rsid w:val="00807651"/>
    <w:rsid w:val="0081184E"/>
    <w:rsid w:val="00821B96"/>
    <w:rsid w:val="00840D7A"/>
    <w:rsid w:val="00850E1B"/>
    <w:rsid w:val="0086407D"/>
    <w:rsid w:val="008673A4"/>
    <w:rsid w:val="00875D62"/>
    <w:rsid w:val="0087602E"/>
    <w:rsid w:val="00883A41"/>
    <w:rsid w:val="00895A22"/>
    <w:rsid w:val="008A083E"/>
    <w:rsid w:val="008A140A"/>
    <w:rsid w:val="008A19F4"/>
    <w:rsid w:val="008B2CE1"/>
    <w:rsid w:val="008D09EF"/>
    <w:rsid w:val="008F141F"/>
    <w:rsid w:val="008F5F8C"/>
    <w:rsid w:val="00906457"/>
    <w:rsid w:val="0091426B"/>
    <w:rsid w:val="00921972"/>
    <w:rsid w:val="009237DD"/>
    <w:rsid w:val="00923FA3"/>
    <w:rsid w:val="0092588A"/>
    <w:rsid w:val="00942DF4"/>
    <w:rsid w:val="009439BD"/>
    <w:rsid w:val="009518E4"/>
    <w:rsid w:val="00962DBE"/>
    <w:rsid w:val="00974BB2"/>
    <w:rsid w:val="00975D68"/>
    <w:rsid w:val="00993CE8"/>
    <w:rsid w:val="009A158A"/>
    <w:rsid w:val="009B0E22"/>
    <w:rsid w:val="009C3B4A"/>
    <w:rsid w:val="009D0898"/>
    <w:rsid w:val="009D32BE"/>
    <w:rsid w:val="009E0E16"/>
    <w:rsid w:val="009E1C09"/>
    <w:rsid w:val="009E3698"/>
    <w:rsid w:val="00A15FF7"/>
    <w:rsid w:val="00A217CA"/>
    <w:rsid w:val="00A23F44"/>
    <w:rsid w:val="00A32AE9"/>
    <w:rsid w:val="00A337FF"/>
    <w:rsid w:val="00A35C72"/>
    <w:rsid w:val="00A55E65"/>
    <w:rsid w:val="00A57F7B"/>
    <w:rsid w:val="00A60F03"/>
    <w:rsid w:val="00A6549F"/>
    <w:rsid w:val="00A81BEE"/>
    <w:rsid w:val="00A902BA"/>
    <w:rsid w:val="00A945E9"/>
    <w:rsid w:val="00A96E9E"/>
    <w:rsid w:val="00AA2885"/>
    <w:rsid w:val="00AA29FF"/>
    <w:rsid w:val="00AA62E9"/>
    <w:rsid w:val="00AB39EF"/>
    <w:rsid w:val="00AB5F64"/>
    <w:rsid w:val="00AE114F"/>
    <w:rsid w:val="00AF2381"/>
    <w:rsid w:val="00AF3854"/>
    <w:rsid w:val="00B147A6"/>
    <w:rsid w:val="00B20718"/>
    <w:rsid w:val="00B26F93"/>
    <w:rsid w:val="00B317C2"/>
    <w:rsid w:val="00B44766"/>
    <w:rsid w:val="00B4679B"/>
    <w:rsid w:val="00B4726D"/>
    <w:rsid w:val="00B47457"/>
    <w:rsid w:val="00B65952"/>
    <w:rsid w:val="00BA07D8"/>
    <w:rsid w:val="00BB53D8"/>
    <w:rsid w:val="00BC29ED"/>
    <w:rsid w:val="00C0294A"/>
    <w:rsid w:val="00C06306"/>
    <w:rsid w:val="00C07575"/>
    <w:rsid w:val="00C1321F"/>
    <w:rsid w:val="00C16E69"/>
    <w:rsid w:val="00C24A95"/>
    <w:rsid w:val="00C26E8F"/>
    <w:rsid w:val="00C32010"/>
    <w:rsid w:val="00C3712D"/>
    <w:rsid w:val="00C40A7E"/>
    <w:rsid w:val="00C46694"/>
    <w:rsid w:val="00C56364"/>
    <w:rsid w:val="00C6090F"/>
    <w:rsid w:val="00C70195"/>
    <w:rsid w:val="00C9449F"/>
    <w:rsid w:val="00CE152D"/>
    <w:rsid w:val="00CE15E4"/>
    <w:rsid w:val="00CE2334"/>
    <w:rsid w:val="00CE5A13"/>
    <w:rsid w:val="00CF0CB1"/>
    <w:rsid w:val="00CF2BFF"/>
    <w:rsid w:val="00CF63AD"/>
    <w:rsid w:val="00D04CC4"/>
    <w:rsid w:val="00D24913"/>
    <w:rsid w:val="00D42493"/>
    <w:rsid w:val="00D447F2"/>
    <w:rsid w:val="00D45773"/>
    <w:rsid w:val="00D6344D"/>
    <w:rsid w:val="00D76EAF"/>
    <w:rsid w:val="00D85309"/>
    <w:rsid w:val="00D96C78"/>
    <w:rsid w:val="00DB1C47"/>
    <w:rsid w:val="00DB309D"/>
    <w:rsid w:val="00DB743F"/>
    <w:rsid w:val="00DC4F6A"/>
    <w:rsid w:val="00DD0E80"/>
    <w:rsid w:val="00DD3E33"/>
    <w:rsid w:val="00DE0EF9"/>
    <w:rsid w:val="00DE31E5"/>
    <w:rsid w:val="00E10645"/>
    <w:rsid w:val="00E128C4"/>
    <w:rsid w:val="00E15D89"/>
    <w:rsid w:val="00E17B5B"/>
    <w:rsid w:val="00E17F09"/>
    <w:rsid w:val="00E2537A"/>
    <w:rsid w:val="00E31A39"/>
    <w:rsid w:val="00E40859"/>
    <w:rsid w:val="00E47137"/>
    <w:rsid w:val="00E51B9A"/>
    <w:rsid w:val="00E557B3"/>
    <w:rsid w:val="00E62BD0"/>
    <w:rsid w:val="00E665CD"/>
    <w:rsid w:val="00E74DEC"/>
    <w:rsid w:val="00E82969"/>
    <w:rsid w:val="00E84408"/>
    <w:rsid w:val="00E872B6"/>
    <w:rsid w:val="00EB726D"/>
    <w:rsid w:val="00ED5A11"/>
    <w:rsid w:val="00EE0B16"/>
    <w:rsid w:val="00EE2D57"/>
    <w:rsid w:val="00EE77B3"/>
    <w:rsid w:val="00F21104"/>
    <w:rsid w:val="00F353ED"/>
    <w:rsid w:val="00F43768"/>
    <w:rsid w:val="00F44A38"/>
    <w:rsid w:val="00F52F1E"/>
    <w:rsid w:val="00F60797"/>
    <w:rsid w:val="00F64811"/>
    <w:rsid w:val="00F65952"/>
    <w:rsid w:val="00F77D98"/>
    <w:rsid w:val="00F86078"/>
    <w:rsid w:val="00F95070"/>
    <w:rsid w:val="00F97374"/>
    <w:rsid w:val="00FA54D0"/>
    <w:rsid w:val="00FA69B0"/>
    <w:rsid w:val="00FB7389"/>
    <w:rsid w:val="00FC09B8"/>
    <w:rsid w:val="00FC1A6A"/>
    <w:rsid w:val="00FD4AF4"/>
    <w:rsid w:val="00FE4543"/>
    <w:rsid w:val="00FE4C4B"/>
    <w:rsid w:val="00FE73FB"/>
    <w:rsid w:val="00FE774E"/>
    <w:rsid w:val="00FF232F"/>
    <w:rsid w:val="00FF3D04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1622"/>
  <w15:docId w15:val="{BB015C3F-159C-40B5-96E1-67F18979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5D68"/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12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75D68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65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4C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4C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4C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75D68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975D6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975D68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75D6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75D68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975D68"/>
    <w:pPr>
      <w:ind w:left="720"/>
      <w:contextualSpacing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D68"/>
    <w:rPr>
      <w:rFonts w:ascii="Tahoma" w:eastAsia="Times New Roman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E665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E665C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128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51654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grkhzd">
    <w:name w:val="grkhzd"/>
    <w:basedOn w:val="Standardnpsmoodstavce"/>
    <w:rsid w:val="00F64811"/>
  </w:style>
  <w:style w:type="character" w:customStyle="1" w:styleId="lrzxr">
    <w:name w:val="lrzxr"/>
    <w:basedOn w:val="Standardnpsmoodstavce"/>
    <w:rsid w:val="00F64811"/>
  </w:style>
  <w:style w:type="character" w:styleId="Hypertextovodkaz">
    <w:name w:val="Hyperlink"/>
    <w:basedOn w:val="Standardnpsmoodstavce"/>
    <w:uiPriority w:val="99"/>
    <w:unhideWhenUsed/>
    <w:rsid w:val="00F64811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D04C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4C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4C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elementor-icon-list-text">
    <w:name w:val="elementor-icon-list-text"/>
    <w:basedOn w:val="Standardnpsmoodstavce"/>
    <w:rsid w:val="008B2CE1"/>
  </w:style>
  <w:style w:type="paragraph" w:styleId="Bezmezer">
    <w:name w:val="No Spacing"/>
    <w:uiPriority w:val="1"/>
    <w:qFormat/>
    <w:rsid w:val="001D7E7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2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temata/eu/maly-pruvodce-pro-velke-hrdiny-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F645B-BBD2-4F38-A8B8-015B049C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1468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KONTAKT Karviná, terénní program</dc:creator>
  <cp:lastModifiedBy>Wiechećová Andrea</cp:lastModifiedBy>
  <cp:revision>3</cp:revision>
  <cp:lastPrinted>2022-06-30T08:33:00Z</cp:lastPrinted>
  <dcterms:created xsi:type="dcterms:W3CDTF">2022-07-26T08:53:00Z</dcterms:created>
  <dcterms:modified xsi:type="dcterms:W3CDTF">2022-08-11T06:38:00Z</dcterms:modified>
</cp:coreProperties>
</file>