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32C" w:rsidRDefault="00127181" w:rsidP="00762565">
      <w:pPr>
        <w:pStyle w:val="Nzev"/>
        <w:spacing w:after="0"/>
        <w:ind w:left="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D256CC" w:rsidRPr="00CE0B7D" w:rsidRDefault="00646878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E0B7D">
        <w:rPr>
          <w:rFonts w:ascii="Arial" w:eastAsia="Times New Roman" w:hAnsi="Arial" w:cs="Arial"/>
          <w:b/>
          <w:sz w:val="32"/>
          <w:szCs w:val="32"/>
        </w:rPr>
        <w:t xml:space="preserve">Zápis č. </w:t>
      </w:r>
      <w:r w:rsidR="007B6C1E">
        <w:rPr>
          <w:rFonts w:ascii="Arial" w:eastAsia="Times New Roman" w:hAnsi="Arial" w:cs="Arial"/>
          <w:b/>
          <w:sz w:val="32"/>
          <w:szCs w:val="32"/>
        </w:rPr>
        <w:t>4</w:t>
      </w:r>
      <w:r w:rsidR="00513C6A" w:rsidRPr="00CE0B7D">
        <w:rPr>
          <w:rFonts w:ascii="Arial" w:eastAsia="Times New Roman" w:hAnsi="Arial" w:cs="Arial"/>
          <w:b/>
          <w:sz w:val="32"/>
          <w:szCs w:val="32"/>
        </w:rPr>
        <w:t>/202</w:t>
      </w:r>
      <w:r w:rsidR="00EA2EA6">
        <w:rPr>
          <w:rFonts w:ascii="Arial" w:eastAsia="Times New Roman" w:hAnsi="Arial" w:cs="Arial"/>
          <w:b/>
          <w:sz w:val="32"/>
          <w:szCs w:val="32"/>
        </w:rPr>
        <w:t>3</w:t>
      </w:r>
    </w:p>
    <w:p w:rsidR="00127181" w:rsidRPr="00CE0B7D" w:rsidRDefault="00266D52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z</w:t>
      </w:r>
      <w:r w:rsidR="00407CD6" w:rsidRPr="00CE0B7D">
        <w:rPr>
          <w:rFonts w:ascii="Arial" w:eastAsia="Times New Roman" w:hAnsi="Arial" w:cs="Arial"/>
          <w:b/>
          <w:sz w:val="24"/>
          <w:szCs w:val="24"/>
        </w:rPr>
        <w:t> </w:t>
      </w:r>
      <w:r w:rsidR="00854A04" w:rsidRPr="00CE0B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048C0" w:rsidRPr="00CE0B7D">
        <w:rPr>
          <w:rFonts w:ascii="Arial" w:eastAsia="Times New Roman" w:hAnsi="Arial" w:cs="Arial"/>
          <w:b/>
          <w:sz w:val="24"/>
          <w:szCs w:val="24"/>
        </w:rPr>
        <w:t>jednání pracovní skupiny komunitního plánování</w:t>
      </w:r>
    </w:p>
    <w:p w:rsidR="00D256CC" w:rsidRPr="00CE0B7D" w:rsidRDefault="006048C0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„Sociálně handicapované osoby“</w:t>
      </w:r>
    </w:p>
    <w:p w:rsidR="00D256CC" w:rsidRPr="007E3D4E" w:rsidRDefault="00D256CC" w:rsidP="0076256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7684"/>
      </w:tblGrid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Datum: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CE0B7D" w:rsidRDefault="00C0761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21.09.2023</w:t>
            </w:r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Místo: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CE0B7D" w:rsidRDefault="00854A04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Spolkový dům</w:t>
            </w:r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Přítomní: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4247C6" w:rsidRPr="00A67B3A" w:rsidRDefault="00AD31F1" w:rsidP="00A67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p. </w:t>
            </w:r>
            <w:r w:rsidR="006D125F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Iveta Ku</w:t>
            </w:r>
            <w:r w:rsidR="009E1BBF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czerová,</w:t>
            </w:r>
            <w:r w:rsidR="00E137B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 </w:t>
            </w:r>
            <w:r w:rsidR="001D025E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p. Stanislav Koudelka, </w:t>
            </w:r>
            <w:r w:rsidR="000574DC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p. Andrea </w:t>
            </w:r>
            <w:r w:rsidR="00465333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W</w:t>
            </w:r>
            <w:r w:rsidR="000574DC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ieche</w:t>
            </w:r>
            <w:r w:rsidR="00465333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ć</w:t>
            </w:r>
            <w:r w:rsidR="000574DC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ová, </w:t>
            </w:r>
            <w:r w:rsidR="00C07610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p. </w:t>
            </w:r>
            <w:r w:rsidR="00E723B2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Jana </w:t>
            </w:r>
            <w:r w:rsidR="004D2A8F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Valouchová, p.</w:t>
            </w:r>
            <w:r w:rsidR="002419DA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 Iren</w:t>
            </w:r>
            <w:r w:rsidR="00C07610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a Koplová, p. Jarmila Szurmanová, p. Milana Bakšová, p. Jana Ondrušková</w:t>
            </w:r>
            <w:r w:rsidR="001374A5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, p. Vít Goryl, </w:t>
            </w:r>
            <w:r w:rsidR="00E137B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p. J. Brzezinová, E. Molinová, N. Žůrková, J. Ondrušková</w:t>
            </w:r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Omluveni: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A67B3A" w:rsidRDefault="00C05CE7" w:rsidP="007625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 </w:t>
            </w:r>
            <w:r w:rsidR="004D2A8F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p. Květa Mencnerová, p. </w:t>
            </w:r>
            <w:r w:rsidR="00C07610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Gražyna Maňasová, p. Wieslawa Fukalová</w:t>
            </w:r>
          </w:p>
        </w:tc>
      </w:tr>
      <w:tr w:rsidR="008E5811" w:rsidRPr="007E3D4E" w:rsidTr="00AD31F1">
        <w:tc>
          <w:tcPr>
            <w:tcW w:w="1526" w:type="dxa"/>
            <w:shd w:val="clear" w:color="auto" w:fill="auto"/>
            <w:vAlign w:val="center"/>
          </w:tcPr>
          <w:p w:rsidR="008E5811" w:rsidRPr="00CE0B7D" w:rsidRDefault="008E5811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Nepřítomni: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8E5811" w:rsidRPr="00A67B3A" w:rsidRDefault="008E5811" w:rsidP="00A67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D256CC" w:rsidRPr="007E3D4E" w:rsidTr="00AD31F1">
        <w:trPr>
          <w:trHeight w:val="260"/>
        </w:trPr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4247C6" w:rsidRPr="00A67B3A" w:rsidRDefault="00A67B3A" w:rsidP="00A67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bookmarkStart w:id="1" w:name="_gjdgxs" w:colFirst="0" w:colLast="0"/>
            <w:bookmarkEnd w:id="1"/>
            <w:r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p. </w:t>
            </w:r>
            <w:r w:rsidR="00C07610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Eva Kropiwnická, p. Veronika </w:t>
            </w:r>
            <w:r w:rsidR="00E137BC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Baronová</w:t>
            </w:r>
            <w:r w:rsidR="00E137B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 – Člověk</w:t>
            </w:r>
            <w:r w:rsidR="00C07610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 v</w:t>
            </w:r>
            <w:r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 </w:t>
            </w:r>
            <w:r w:rsidR="00C07610"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tísni</w:t>
            </w:r>
            <w:r w:rsidRPr="00A67B3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, p. David Starzyczný,</w:t>
            </w:r>
            <w:r w:rsidR="00E137B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 D. Brůnová,</w:t>
            </w:r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Zapsal</w:t>
            </w:r>
            <w:r w:rsidR="004D2A8F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CE0B7D" w:rsidRDefault="00C07610" w:rsidP="00A67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p. Jarmila Szurmanová</w:t>
            </w:r>
          </w:p>
        </w:tc>
      </w:tr>
    </w:tbl>
    <w:p w:rsidR="006860AC" w:rsidRPr="007E3D4E" w:rsidRDefault="006860AC" w:rsidP="00762565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4B16E7" w:rsidRPr="00CE0B7D" w:rsidRDefault="004B16E7" w:rsidP="00762565">
      <w:pPr>
        <w:spacing w:after="0" w:line="240" w:lineRule="auto"/>
        <w:ind w:left="57"/>
        <w:jc w:val="both"/>
        <w:rPr>
          <w:rFonts w:ascii="Arial" w:hAnsi="Arial" w:cs="Arial"/>
          <w:b/>
          <w:sz w:val="20"/>
          <w:szCs w:val="20"/>
        </w:rPr>
      </w:pPr>
      <w:r w:rsidRPr="00CE0B7D">
        <w:rPr>
          <w:rFonts w:ascii="Arial" w:hAnsi="Arial" w:cs="Arial"/>
          <w:b/>
          <w:sz w:val="20"/>
          <w:szCs w:val="20"/>
        </w:rPr>
        <w:t>Program jednání:</w:t>
      </w:r>
    </w:p>
    <w:p w:rsidR="00C07610" w:rsidRDefault="00C07610" w:rsidP="00762565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1. Zahájení (kontrola a revize s</w:t>
      </w:r>
      <w:r w:rsidR="00B04E69">
        <w:rPr>
          <w:rFonts w:ascii="Arial" w:hAnsi="Arial" w:cs="Arial"/>
          <w:sz w:val="20"/>
          <w:szCs w:val="20"/>
        </w:rPr>
        <w:t xml:space="preserve">ložení PS, kontaktů, zda je PS </w:t>
      </w:r>
      <w:r w:rsidR="00B2370C">
        <w:rPr>
          <w:rFonts w:ascii="Arial" w:hAnsi="Arial" w:cs="Arial"/>
          <w:sz w:val="20"/>
          <w:szCs w:val="20"/>
        </w:rPr>
        <w:t>usnášeníschopná)</w:t>
      </w:r>
    </w:p>
    <w:p w:rsidR="00C07610" w:rsidRDefault="00C07610" w:rsidP="00762565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2. K</w:t>
      </w:r>
      <w:r w:rsidR="00B2370C">
        <w:rPr>
          <w:rFonts w:ascii="Arial" w:hAnsi="Arial" w:cs="Arial"/>
          <w:sz w:val="20"/>
          <w:szCs w:val="20"/>
        </w:rPr>
        <w:t>omunitní plán na léta 2024-2026</w:t>
      </w:r>
    </w:p>
    <w:p w:rsidR="00C07610" w:rsidRDefault="00C07610" w:rsidP="00762565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3. Informace o plánovaných aktivitách v rámci Týdne </w:t>
      </w:r>
      <w:r w:rsidR="00B2370C">
        <w:rPr>
          <w:rFonts w:ascii="Arial" w:hAnsi="Arial" w:cs="Arial"/>
          <w:sz w:val="20"/>
          <w:szCs w:val="20"/>
        </w:rPr>
        <w:t>sociálních služeb</w:t>
      </w:r>
    </w:p>
    <w:p w:rsidR="00C07610" w:rsidRPr="00762565" w:rsidRDefault="00C07610" w:rsidP="007625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762565" w:rsidRPr="00762565">
        <w:rPr>
          <w:rFonts w:ascii="Arial" w:hAnsi="Arial" w:cs="Arial"/>
          <w:sz w:val="20"/>
          <w:szCs w:val="20"/>
        </w:rPr>
        <w:t>Úřad práce</w:t>
      </w:r>
      <w:r w:rsidR="00B2370C">
        <w:rPr>
          <w:rFonts w:ascii="Arial" w:hAnsi="Arial" w:cs="Arial"/>
          <w:sz w:val="20"/>
          <w:szCs w:val="20"/>
        </w:rPr>
        <w:t xml:space="preserve"> – sdělení aktuálních informací, změny</w:t>
      </w:r>
      <w:r w:rsidR="00762565" w:rsidRPr="00762565">
        <w:rPr>
          <w:rFonts w:ascii="Arial" w:hAnsi="Arial" w:cs="Arial"/>
          <w:sz w:val="20"/>
          <w:szCs w:val="20"/>
        </w:rPr>
        <w:t xml:space="preserve"> v dávkách pomoci v hmotné nouzi</w:t>
      </w:r>
      <w:r>
        <w:rPr>
          <w:rFonts w:ascii="Arial" w:hAnsi="Arial" w:cs="Arial"/>
          <w:sz w:val="20"/>
          <w:szCs w:val="20"/>
        </w:rPr>
        <w:t> </w:t>
      </w:r>
    </w:p>
    <w:p w:rsidR="00C07610" w:rsidRDefault="00C07610" w:rsidP="00762565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5. Plnění priori</w:t>
      </w:r>
      <w:r w:rsidR="00B2370C">
        <w:rPr>
          <w:rFonts w:ascii="Arial" w:hAnsi="Arial" w:cs="Arial"/>
          <w:sz w:val="20"/>
          <w:szCs w:val="20"/>
        </w:rPr>
        <w:t>t a opatření Komunitního plánu, e</w:t>
      </w:r>
      <w:r>
        <w:rPr>
          <w:rFonts w:ascii="Arial" w:hAnsi="Arial" w:cs="Arial"/>
          <w:sz w:val="20"/>
          <w:szCs w:val="20"/>
        </w:rPr>
        <w:t>va</w:t>
      </w:r>
      <w:r w:rsidR="00B2370C">
        <w:rPr>
          <w:rFonts w:ascii="Arial" w:hAnsi="Arial" w:cs="Arial"/>
          <w:sz w:val="20"/>
          <w:szCs w:val="20"/>
        </w:rPr>
        <w:t>luace jednotlivých realizátorů</w:t>
      </w:r>
    </w:p>
    <w:p w:rsidR="00C07610" w:rsidRDefault="00824601" w:rsidP="00762565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6. Člověk v tísni, Milostivé léto</w:t>
      </w:r>
    </w:p>
    <w:p w:rsidR="00C07610" w:rsidRDefault="00C07610" w:rsidP="00762565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7. Spolek PORTAVITA </w:t>
      </w:r>
      <w:r w:rsidR="00AF482C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 </w:t>
      </w:r>
      <w:r w:rsidR="00AF482C">
        <w:rPr>
          <w:rFonts w:ascii="Arial" w:hAnsi="Arial" w:cs="Arial"/>
          <w:sz w:val="20"/>
          <w:szCs w:val="20"/>
        </w:rPr>
        <w:t xml:space="preserve">Sociální rehabilitace </w:t>
      </w:r>
      <w:r>
        <w:rPr>
          <w:rFonts w:ascii="Arial" w:hAnsi="Arial" w:cs="Arial"/>
          <w:sz w:val="20"/>
          <w:szCs w:val="20"/>
        </w:rPr>
        <w:t>SOREPO</w:t>
      </w:r>
      <w:r w:rsidR="00AF482C">
        <w:rPr>
          <w:rFonts w:ascii="Arial" w:hAnsi="Arial" w:cs="Arial"/>
          <w:sz w:val="20"/>
          <w:szCs w:val="20"/>
        </w:rPr>
        <w:t>, schválení</w:t>
      </w:r>
      <w:r>
        <w:rPr>
          <w:rFonts w:ascii="Arial" w:hAnsi="Arial" w:cs="Arial"/>
          <w:sz w:val="20"/>
          <w:szCs w:val="20"/>
        </w:rPr>
        <w:t xml:space="preserve"> </w:t>
      </w:r>
      <w:r w:rsidR="00B2370C">
        <w:rPr>
          <w:rFonts w:ascii="Arial" w:hAnsi="Arial" w:cs="Arial"/>
          <w:sz w:val="20"/>
          <w:szCs w:val="20"/>
        </w:rPr>
        <w:t>člena</w:t>
      </w:r>
      <w:r w:rsidR="00AF482C">
        <w:rPr>
          <w:rFonts w:ascii="Arial" w:hAnsi="Arial" w:cs="Arial"/>
          <w:sz w:val="20"/>
          <w:szCs w:val="20"/>
        </w:rPr>
        <w:t xml:space="preserve"> pracovní skupiny</w:t>
      </w:r>
      <w:r>
        <w:rPr>
          <w:rFonts w:ascii="Arial" w:hAnsi="Arial" w:cs="Arial"/>
          <w:sz w:val="20"/>
          <w:szCs w:val="20"/>
        </w:rPr>
        <w:t> </w:t>
      </w:r>
    </w:p>
    <w:p w:rsidR="00C07610" w:rsidRDefault="00C07610" w:rsidP="00762565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8. Nastavení kompetencí služeb (dvě služby v rodině SAS x  </w:t>
      </w:r>
      <w:r w:rsidR="00AF482C">
        <w:rPr>
          <w:rFonts w:ascii="Arial" w:hAnsi="Arial" w:cs="Arial"/>
          <w:sz w:val="20"/>
          <w:szCs w:val="20"/>
        </w:rPr>
        <w:t xml:space="preserve">Sociální rehabilitace </w:t>
      </w:r>
      <w:r w:rsidR="00B2370C">
        <w:rPr>
          <w:rFonts w:ascii="Arial" w:hAnsi="Arial" w:cs="Arial"/>
          <w:sz w:val="20"/>
          <w:szCs w:val="20"/>
        </w:rPr>
        <w:t>SOREPO)</w:t>
      </w:r>
    </w:p>
    <w:p w:rsidR="00C07610" w:rsidRDefault="00C07610" w:rsidP="00762565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9</w:t>
      </w:r>
      <w:r w:rsidR="00B2370C">
        <w:rPr>
          <w:rFonts w:ascii="Arial" w:hAnsi="Arial" w:cs="Arial"/>
          <w:sz w:val="20"/>
          <w:szCs w:val="20"/>
        </w:rPr>
        <w:t>. Potravinová banka</w:t>
      </w:r>
    </w:p>
    <w:p w:rsidR="00C07610" w:rsidRDefault="00C07610" w:rsidP="00762565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8. Předání obecných informací zadavatele, poskytovatelů o změnách  </w:t>
      </w:r>
    </w:p>
    <w:p w:rsidR="00C07610" w:rsidRDefault="00B2370C" w:rsidP="00762565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    v jednotlivých službách</w:t>
      </w:r>
    </w:p>
    <w:p w:rsidR="00C07610" w:rsidRDefault="00B2370C" w:rsidP="00762565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9. Závěr</w:t>
      </w: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705D8A" w:rsidRPr="007414D4" w:rsidRDefault="0068495C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414D4">
        <w:rPr>
          <w:rFonts w:ascii="Arial" w:eastAsia="Times New Roman" w:hAnsi="Arial" w:cs="Arial"/>
          <w:b/>
          <w:sz w:val="20"/>
          <w:szCs w:val="20"/>
          <w:u w:val="single"/>
        </w:rPr>
        <w:t xml:space="preserve">1) </w:t>
      </w:r>
      <w:r w:rsidR="00705D8A" w:rsidRPr="007414D4">
        <w:rPr>
          <w:rFonts w:ascii="Arial" w:eastAsia="Times New Roman" w:hAnsi="Arial" w:cs="Arial"/>
          <w:b/>
          <w:sz w:val="20"/>
          <w:szCs w:val="20"/>
          <w:u w:val="single"/>
        </w:rPr>
        <w:t>Zahájení</w:t>
      </w:r>
    </w:p>
    <w:p w:rsidR="004B59B1" w:rsidRPr="008626C6" w:rsidRDefault="00705D8A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sz w:val="20"/>
          <w:szCs w:val="20"/>
        </w:rPr>
        <w:t>Jednání zahájila p</w:t>
      </w:r>
      <w:r w:rsidR="00B2370C">
        <w:rPr>
          <w:rFonts w:ascii="Arial" w:eastAsia="Times New Roman" w:hAnsi="Arial" w:cs="Arial"/>
          <w:sz w:val="20"/>
          <w:szCs w:val="20"/>
        </w:rPr>
        <w:t xml:space="preserve">. </w:t>
      </w:r>
      <w:r w:rsidRPr="00705D8A">
        <w:rPr>
          <w:rFonts w:ascii="Arial" w:eastAsia="Times New Roman" w:hAnsi="Arial" w:cs="Arial"/>
          <w:sz w:val="20"/>
          <w:szCs w:val="20"/>
        </w:rPr>
        <w:t>Kuczerová, manažerka pracovní skupiny. Přivítala všechny přítomné</w:t>
      </w:r>
      <w:r w:rsidR="00C87725">
        <w:rPr>
          <w:rFonts w:ascii="Arial" w:eastAsia="Times New Roman" w:hAnsi="Arial" w:cs="Arial"/>
          <w:sz w:val="20"/>
          <w:szCs w:val="20"/>
        </w:rPr>
        <w:t xml:space="preserve"> členy PS</w:t>
      </w:r>
      <w:r w:rsidR="00B2370C">
        <w:rPr>
          <w:rFonts w:ascii="Arial" w:eastAsia="Times New Roman" w:hAnsi="Arial" w:cs="Arial"/>
          <w:sz w:val="20"/>
          <w:szCs w:val="20"/>
        </w:rPr>
        <w:t>,</w:t>
      </w:r>
      <w:r w:rsidR="00C87725">
        <w:rPr>
          <w:rFonts w:ascii="Arial" w:eastAsia="Times New Roman" w:hAnsi="Arial" w:cs="Arial"/>
          <w:sz w:val="20"/>
          <w:szCs w:val="20"/>
        </w:rPr>
        <w:t xml:space="preserve"> </w:t>
      </w:r>
      <w:r w:rsidRPr="00705D8A">
        <w:rPr>
          <w:rFonts w:ascii="Arial" w:eastAsia="Times New Roman" w:hAnsi="Arial" w:cs="Arial"/>
          <w:sz w:val="20"/>
          <w:szCs w:val="20"/>
        </w:rPr>
        <w:t xml:space="preserve">omluvila nepřítomné členy. </w:t>
      </w:r>
      <w:r w:rsidR="004B59B1">
        <w:rPr>
          <w:rFonts w:ascii="Arial" w:eastAsia="Times New Roman" w:hAnsi="Arial" w:cs="Arial"/>
          <w:sz w:val="20"/>
          <w:szCs w:val="20"/>
        </w:rPr>
        <w:t>Změna kontaktů na členy PS nebyla zjištěna. PS není usnášeníschopná.</w:t>
      </w:r>
      <w:r w:rsidRPr="00705D8A">
        <w:rPr>
          <w:rFonts w:ascii="Arial" w:eastAsia="Times New Roman" w:hAnsi="Arial" w:cs="Arial"/>
          <w:sz w:val="20"/>
          <w:szCs w:val="20"/>
        </w:rPr>
        <w:t xml:space="preserve"> </w:t>
      </w:r>
    </w:p>
    <w:p w:rsidR="00762565" w:rsidRDefault="00762565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B59B1" w:rsidRPr="004B59B1" w:rsidRDefault="004B59B1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2)</w:t>
      </w:r>
      <w:r w:rsidRPr="004B59B1">
        <w:rPr>
          <w:rFonts w:ascii="Arial" w:eastAsia="Times New Roman" w:hAnsi="Arial" w:cs="Arial"/>
          <w:b/>
          <w:sz w:val="20"/>
          <w:szCs w:val="20"/>
          <w:u w:val="single"/>
        </w:rPr>
        <w:t xml:space="preserve"> Komunitní plán na léta 2024-2026</w:t>
      </w:r>
    </w:p>
    <w:p w:rsidR="00A37BD5" w:rsidRDefault="004B59B1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Nový komunitní plán </w:t>
      </w:r>
      <w:r w:rsidR="00A37BD5">
        <w:rPr>
          <w:rFonts w:ascii="Arial" w:eastAsia="Times New Roman" w:hAnsi="Arial" w:cs="Arial"/>
          <w:sz w:val="20"/>
          <w:szCs w:val="20"/>
        </w:rPr>
        <w:t>na období 2024 – 2026</w:t>
      </w:r>
      <w:r w:rsidR="00332939">
        <w:rPr>
          <w:rFonts w:ascii="Arial" w:eastAsia="Times New Roman" w:hAnsi="Arial" w:cs="Arial"/>
          <w:sz w:val="20"/>
          <w:szCs w:val="20"/>
        </w:rPr>
        <w:t>, vytvořené</w:t>
      </w:r>
      <w:r>
        <w:rPr>
          <w:rFonts w:ascii="Arial" w:eastAsia="Times New Roman" w:hAnsi="Arial" w:cs="Arial"/>
          <w:sz w:val="20"/>
          <w:szCs w:val="20"/>
        </w:rPr>
        <w:t xml:space="preserve"> priorit</w:t>
      </w:r>
      <w:r w:rsidR="00332939">
        <w:rPr>
          <w:rFonts w:ascii="Arial" w:eastAsia="Times New Roman" w:hAnsi="Arial" w:cs="Arial"/>
          <w:sz w:val="20"/>
          <w:szCs w:val="20"/>
        </w:rPr>
        <w:t>y</w:t>
      </w:r>
      <w:r>
        <w:rPr>
          <w:rFonts w:ascii="Arial" w:eastAsia="Times New Roman" w:hAnsi="Arial" w:cs="Arial"/>
          <w:sz w:val="20"/>
          <w:szCs w:val="20"/>
        </w:rPr>
        <w:t xml:space="preserve"> a opatření, které jsou společné pro všechny členy pracovních skupin KP</w:t>
      </w:r>
      <w:r w:rsidR="00332939">
        <w:rPr>
          <w:rFonts w:ascii="Arial" w:eastAsia="Times New Roman" w:hAnsi="Arial" w:cs="Arial"/>
          <w:sz w:val="20"/>
          <w:szCs w:val="20"/>
        </w:rPr>
        <w:t xml:space="preserve"> a pro jednotlivé PS byly projednány v Řídící skupině, Komisi sociální a radě města se souhlasným stanoviskem. V období od 30.8. do 13.9.2023 byl vyvěšen na webu města k veřejnému připomínkování. Žádná připomínka nebyla doručena.  V současné době se pracuje na popisné části tak, aby mohl být kompletní KP předložen orgánům města dle termínů jednání, nejpozději v prosinci 2023 (ZM dne 11.12.2023), s platností od 01.01.2024.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796225">
        <w:rPr>
          <w:rFonts w:ascii="Arial" w:eastAsia="Times New Roman" w:hAnsi="Arial" w:cs="Arial"/>
          <w:sz w:val="20"/>
          <w:szCs w:val="20"/>
        </w:rPr>
        <w:t xml:space="preserve">KP bude k dispozici v elektronické </w:t>
      </w:r>
      <w:r w:rsidR="00332939">
        <w:rPr>
          <w:rFonts w:ascii="Arial" w:eastAsia="Times New Roman" w:hAnsi="Arial" w:cs="Arial"/>
          <w:sz w:val="20"/>
          <w:szCs w:val="20"/>
        </w:rPr>
        <w:t xml:space="preserve">i tištěné </w:t>
      </w:r>
      <w:r w:rsidR="00796225">
        <w:rPr>
          <w:rFonts w:ascii="Arial" w:eastAsia="Times New Roman" w:hAnsi="Arial" w:cs="Arial"/>
          <w:sz w:val="20"/>
          <w:szCs w:val="20"/>
        </w:rPr>
        <w:t>podobě.</w:t>
      </w:r>
    </w:p>
    <w:p w:rsidR="008626C6" w:rsidRDefault="008626C6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37BD5">
        <w:rPr>
          <w:rFonts w:ascii="Arial" w:eastAsia="Times New Roman" w:hAnsi="Arial" w:cs="Arial"/>
          <w:b/>
          <w:sz w:val="20"/>
          <w:szCs w:val="20"/>
          <w:u w:val="single"/>
        </w:rPr>
        <w:t>Úkol:</w:t>
      </w:r>
      <w:r>
        <w:rPr>
          <w:rFonts w:ascii="Arial" w:eastAsia="Times New Roman" w:hAnsi="Arial" w:cs="Arial"/>
          <w:sz w:val="20"/>
          <w:szCs w:val="20"/>
        </w:rPr>
        <w:t xml:space="preserve"> Členové KP - zástupci poskytovatelů sociálních služeb žádají o tištěnou podobu KP.     </w:t>
      </w:r>
    </w:p>
    <w:p w:rsidR="00762565" w:rsidRDefault="00762565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37BD5" w:rsidRPr="008626C6" w:rsidRDefault="00762565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3)</w:t>
      </w:r>
      <w:r w:rsidR="00A37BD5" w:rsidRPr="008626C6">
        <w:rPr>
          <w:rFonts w:ascii="Arial" w:eastAsia="Times New Roman" w:hAnsi="Arial" w:cs="Arial"/>
          <w:b/>
          <w:sz w:val="20"/>
          <w:szCs w:val="20"/>
          <w:u w:val="single"/>
        </w:rPr>
        <w:t xml:space="preserve"> Informace o plánovaných aktivitách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v rámci Týdne sociálních služeb</w:t>
      </w:r>
    </w:p>
    <w:p w:rsidR="00A37BD5" w:rsidRDefault="008626C6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5.10.2023 </w:t>
      </w:r>
      <w:r w:rsidRPr="00796225">
        <w:rPr>
          <w:rFonts w:ascii="Arial" w:eastAsia="Times New Roman" w:hAnsi="Arial" w:cs="Arial"/>
          <w:b/>
          <w:i/>
          <w:sz w:val="20"/>
          <w:szCs w:val="20"/>
        </w:rPr>
        <w:t>Miniveletrh sociálních služeb</w:t>
      </w:r>
      <w:r>
        <w:rPr>
          <w:rFonts w:ascii="Arial" w:eastAsia="Times New Roman" w:hAnsi="Arial" w:cs="Arial"/>
          <w:sz w:val="20"/>
          <w:szCs w:val="20"/>
        </w:rPr>
        <w:t xml:space="preserve"> v době od 10:00 do 17:00 hodin v prostorách centrální tržnice, Karviná-Fryštát. Prezentace výrobků poskytovatelů sociálních a návazných služeb. Veřejnost si může nechat změřit tlak či krevní cukr, zjistit, jak správně ošetřovat dlouhodobě nemocné osoby, seznámit se např. s možností zapůjčení kompenzačních pomůcek. </w:t>
      </w:r>
    </w:p>
    <w:p w:rsidR="008626C6" w:rsidRDefault="008626C6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2.10. – 6.10.2023 </w:t>
      </w:r>
      <w:r w:rsidRPr="00796225">
        <w:rPr>
          <w:rFonts w:ascii="Arial" w:eastAsia="Times New Roman" w:hAnsi="Arial" w:cs="Arial"/>
          <w:b/>
          <w:i/>
          <w:sz w:val="20"/>
          <w:szCs w:val="20"/>
        </w:rPr>
        <w:t>Dny otevřených dveří</w:t>
      </w:r>
      <w:r>
        <w:rPr>
          <w:rFonts w:ascii="Arial" w:eastAsia="Times New Roman" w:hAnsi="Arial" w:cs="Arial"/>
          <w:sz w:val="20"/>
          <w:szCs w:val="20"/>
        </w:rPr>
        <w:t xml:space="preserve"> v </w:t>
      </w:r>
      <w:r w:rsidR="00796225">
        <w:rPr>
          <w:rFonts w:ascii="Arial" w:eastAsia="Times New Roman" w:hAnsi="Arial" w:cs="Arial"/>
          <w:sz w:val="20"/>
          <w:szCs w:val="20"/>
        </w:rPr>
        <w:t>jednotlivých</w:t>
      </w:r>
      <w:r>
        <w:rPr>
          <w:rFonts w:ascii="Arial" w:eastAsia="Times New Roman" w:hAnsi="Arial" w:cs="Arial"/>
          <w:sz w:val="20"/>
          <w:szCs w:val="20"/>
        </w:rPr>
        <w:t xml:space="preserve"> sociálních a návazných službách.</w:t>
      </w:r>
    </w:p>
    <w:p w:rsidR="008626C6" w:rsidRDefault="008626C6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3.10.2023 </w:t>
      </w:r>
      <w:r w:rsidRPr="00796225">
        <w:rPr>
          <w:rFonts w:ascii="Arial" w:eastAsia="Times New Roman" w:hAnsi="Arial" w:cs="Arial"/>
          <w:b/>
          <w:i/>
          <w:sz w:val="20"/>
          <w:szCs w:val="20"/>
        </w:rPr>
        <w:t>Dny otevřených dveří</w:t>
      </w:r>
      <w:r>
        <w:rPr>
          <w:rFonts w:ascii="Arial" w:eastAsia="Times New Roman" w:hAnsi="Arial" w:cs="Arial"/>
          <w:sz w:val="20"/>
          <w:szCs w:val="20"/>
        </w:rPr>
        <w:t xml:space="preserve"> v Městských klubech seniorů v době od 13:00 do 15:00 hodin.</w:t>
      </w:r>
    </w:p>
    <w:p w:rsidR="00796225" w:rsidRDefault="00796225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11.10.2023 </w:t>
      </w:r>
      <w:r w:rsidRPr="00796225">
        <w:rPr>
          <w:rFonts w:ascii="Arial" w:eastAsia="Times New Roman" w:hAnsi="Arial" w:cs="Arial"/>
          <w:b/>
          <w:i/>
          <w:sz w:val="20"/>
          <w:szCs w:val="20"/>
        </w:rPr>
        <w:t>Společné setkání úč</w:t>
      </w:r>
      <w:r w:rsidR="00B2370C">
        <w:rPr>
          <w:rFonts w:ascii="Arial" w:eastAsia="Times New Roman" w:hAnsi="Arial" w:cs="Arial"/>
          <w:b/>
          <w:i/>
          <w:sz w:val="20"/>
          <w:szCs w:val="20"/>
        </w:rPr>
        <w:t>astníků akce „Sociální služby na</w:t>
      </w:r>
      <w:r w:rsidRPr="00796225">
        <w:rPr>
          <w:rFonts w:ascii="Arial" w:eastAsia="Times New Roman" w:hAnsi="Arial" w:cs="Arial"/>
          <w:b/>
          <w:i/>
          <w:sz w:val="20"/>
          <w:szCs w:val="20"/>
        </w:rPr>
        <w:t xml:space="preserve"> dlani“</w:t>
      </w:r>
      <w:r>
        <w:rPr>
          <w:rFonts w:ascii="Arial" w:eastAsia="Times New Roman" w:hAnsi="Arial" w:cs="Arial"/>
          <w:sz w:val="20"/>
          <w:szCs w:val="20"/>
        </w:rPr>
        <w:t xml:space="preserve"> v obecním domě Družba, kde budou ocenění pracovníci v sociální oblasti, součástí </w:t>
      </w:r>
      <w:r w:rsidR="00B2370C">
        <w:rPr>
          <w:rFonts w:ascii="Arial" w:eastAsia="Times New Roman" w:hAnsi="Arial" w:cs="Arial"/>
          <w:sz w:val="20"/>
          <w:szCs w:val="20"/>
        </w:rPr>
        <w:t xml:space="preserve">akce </w:t>
      </w:r>
      <w:r>
        <w:rPr>
          <w:rFonts w:ascii="Arial" w:eastAsia="Times New Roman" w:hAnsi="Arial" w:cs="Arial"/>
          <w:sz w:val="20"/>
          <w:szCs w:val="20"/>
        </w:rPr>
        <w:t xml:space="preserve">bude i </w:t>
      </w:r>
      <w:r w:rsidRPr="00796225">
        <w:rPr>
          <w:rFonts w:ascii="Arial" w:eastAsia="Times New Roman" w:hAnsi="Arial" w:cs="Arial"/>
          <w:b/>
          <w:i/>
          <w:sz w:val="20"/>
          <w:szCs w:val="20"/>
        </w:rPr>
        <w:t>výstava výrobků</w:t>
      </w:r>
      <w:r>
        <w:rPr>
          <w:rFonts w:ascii="Arial" w:eastAsia="Times New Roman" w:hAnsi="Arial" w:cs="Arial"/>
          <w:sz w:val="20"/>
          <w:szCs w:val="20"/>
        </w:rPr>
        <w:t xml:space="preserve"> klientů sociálních a návazných služeb. </w:t>
      </w:r>
    </w:p>
    <w:p w:rsidR="00796225" w:rsidRDefault="00796225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12.10.2023 – 16.10.2023 </w:t>
      </w:r>
      <w:r w:rsidRPr="00796225">
        <w:rPr>
          <w:rFonts w:ascii="Arial" w:eastAsia="Times New Roman" w:hAnsi="Arial" w:cs="Arial"/>
          <w:b/>
          <w:i/>
          <w:sz w:val="20"/>
          <w:szCs w:val="20"/>
        </w:rPr>
        <w:t>Výstava výrobků klientů</w:t>
      </w:r>
      <w:r>
        <w:rPr>
          <w:rFonts w:ascii="Arial" w:eastAsia="Times New Roman" w:hAnsi="Arial" w:cs="Arial"/>
          <w:sz w:val="20"/>
          <w:szCs w:val="20"/>
        </w:rPr>
        <w:t xml:space="preserve"> sociálních a návazných služeb v Městském informačním centru, Karviná-Fryštát.</w:t>
      </w:r>
    </w:p>
    <w:p w:rsidR="008626C6" w:rsidRDefault="008626C6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17.10.2023 </w:t>
      </w:r>
      <w:r w:rsidR="00A54217">
        <w:rPr>
          <w:rFonts w:ascii="Arial" w:eastAsia="Times New Roman" w:hAnsi="Arial" w:cs="Arial"/>
          <w:b/>
          <w:i/>
          <w:sz w:val="20"/>
          <w:szCs w:val="20"/>
        </w:rPr>
        <w:t>Veřejné setkání pracovní</w:t>
      </w:r>
      <w:r w:rsidRPr="00796225">
        <w:rPr>
          <w:rFonts w:ascii="Arial" w:eastAsia="Times New Roman" w:hAnsi="Arial" w:cs="Arial"/>
          <w:b/>
          <w:i/>
          <w:sz w:val="20"/>
          <w:szCs w:val="20"/>
        </w:rPr>
        <w:t xml:space="preserve"> skupin</w:t>
      </w:r>
      <w:r w:rsidR="00A54217">
        <w:rPr>
          <w:rFonts w:ascii="Arial" w:eastAsia="Times New Roman" w:hAnsi="Arial" w:cs="Arial"/>
          <w:b/>
          <w:i/>
          <w:sz w:val="20"/>
          <w:szCs w:val="20"/>
        </w:rPr>
        <w:t>y</w:t>
      </w:r>
      <w:r w:rsidR="00B2370C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sociálně </w:t>
      </w:r>
      <w:r w:rsidR="000604B0">
        <w:rPr>
          <w:rFonts w:ascii="Arial" w:eastAsia="Times New Roman" w:hAnsi="Arial" w:cs="Arial"/>
          <w:sz w:val="20"/>
          <w:szCs w:val="20"/>
        </w:rPr>
        <w:t>handicapované</w:t>
      </w:r>
      <w:r>
        <w:rPr>
          <w:rFonts w:ascii="Arial" w:eastAsia="Times New Roman" w:hAnsi="Arial" w:cs="Arial"/>
          <w:sz w:val="20"/>
          <w:szCs w:val="20"/>
        </w:rPr>
        <w:t xml:space="preserve"> osoby </w:t>
      </w:r>
      <w:r w:rsidR="00B2370C">
        <w:rPr>
          <w:rFonts w:ascii="Arial" w:eastAsia="Times New Roman" w:hAnsi="Arial" w:cs="Arial"/>
          <w:sz w:val="20"/>
          <w:szCs w:val="20"/>
        </w:rPr>
        <w:t xml:space="preserve">se </w:t>
      </w:r>
      <w:r w:rsidR="00A54217">
        <w:rPr>
          <w:rFonts w:ascii="Arial" w:eastAsia="Times New Roman" w:hAnsi="Arial" w:cs="Arial"/>
          <w:sz w:val="20"/>
          <w:szCs w:val="20"/>
        </w:rPr>
        <w:t xml:space="preserve">uskuteční </w:t>
      </w:r>
      <w:r w:rsidR="00B2370C">
        <w:rPr>
          <w:rFonts w:ascii="Arial" w:eastAsia="Times New Roman" w:hAnsi="Arial" w:cs="Arial"/>
          <w:sz w:val="20"/>
          <w:szCs w:val="20"/>
        </w:rPr>
        <w:t xml:space="preserve">v době od 9:00 do 11 hodin ve Spolkovém domě v Karviné.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3C1ABB" w:rsidRDefault="003C1ABB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C1ABB" w:rsidRPr="00762565" w:rsidRDefault="00762565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Poskytovatelé sociálních a návazných služeb budou pozváni </w:t>
      </w:r>
      <w:r w:rsidR="003C1ABB">
        <w:rPr>
          <w:rFonts w:ascii="Arial" w:eastAsia="Times New Roman" w:hAnsi="Arial" w:cs="Arial"/>
          <w:sz w:val="20"/>
          <w:szCs w:val="20"/>
        </w:rPr>
        <w:t xml:space="preserve">na Týden sociálních služeb </w:t>
      </w:r>
      <w:r>
        <w:rPr>
          <w:rFonts w:ascii="Arial" w:eastAsia="Times New Roman" w:hAnsi="Arial" w:cs="Arial"/>
          <w:sz w:val="20"/>
          <w:szCs w:val="20"/>
        </w:rPr>
        <w:t xml:space="preserve">prostřednictvím e-mailu. </w:t>
      </w:r>
    </w:p>
    <w:p w:rsidR="00796225" w:rsidRDefault="00796225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96225">
        <w:rPr>
          <w:rFonts w:ascii="Arial" w:eastAsia="Times New Roman" w:hAnsi="Arial" w:cs="Arial"/>
          <w:b/>
          <w:sz w:val="20"/>
          <w:szCs w:val="20"/>
        </w:rPr>
        <w:t>Úkol:</w:t>
      </w:r>
      <w:r>
        <w:rPr>
          <w:rFonts w:ascii="Arial" w:eastAsia="Times New Roman" w:hAnsi="Arial" w:cs="Arial"/>
          <w:sz w:val="20"/>
          <w:szCs w:val="20"/>
        </w:rPr>
        <w:t xml:space="preserve"> Pr</w:t>
      </w:r>
      <w:r w:rsidR="00A54217">
        <w:rPr>
          <w:rFonts w:ascii="Arial" w:eastAsia="Times New Roman" w:hAnsi="Arial" w:cs="Arial"/>
          <w:sz w:val="20"/>
          <w:szCs w:val="20"/>
        </w:rPr>
        <w:t xml:space="preserve">o rok 2024 zvážení změny času veřejného setkání </w:t>
      </w:r>
      <w:r>
        <w:rPr>
          <w:rFonts w:ascii="Arial" w:eastAsia="Times New Roman" w:hAnsi="Arial" w:cs="Arial"/>
          <w:sz w:val="20"/>
          <w:szCs w:val="20"/>
        </w:rPr>
        <w:t>členů pracovní skupiny KP</w:t>
      </w:r>
      <w:r w:rsidR="00A54217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v odpoledních hodinách. </w:t>
      </w:r>
    </w:p>
    <w:p w:rsidR="00377FB4" w:rsidRDefault="00377FB4" w:rsidP="007625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1ABB" w:rsidRDefault="003C1ABB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4) </w:t>
      </w:r>
      <w:r w:rsidRPr="003C1ABB">
        <w:rPr>
          <w:rFonts w:ascii="Arial" w:eastAsia="Times New Roman" w:hAnsi="Arial" w:cs="Arial"/>
          <w:b/>
          <w:sz w:val="20"/>
          <w:szCs w:val="20"/>
          <w:u w:val="single"/>
        </w:rPr>
        <w:t xml:space="preserve">Úřad práce </w:t>
      </w:r>
      <w:r w:rsidR="00762565">
        <w:rPr>
          <w:rFonts w:ascii="Arial" w:eastAsia="Times New Roman" w:hAnsi="Arial" w:cs="Arial"/>
          <w:b/>
          <w:sz w:val="20"/>
          <w:szCs w:val="20"/>
          <w:u w:val="single"/>
        </w:rPr>
        <w:t>–</w:t>
      </w:r>
      <w:r w:rsidRPr="003C1ABB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762565">
        <w:rPr>
          <w:rFonts w:ascii="Arial" w:eastAsia="Times New Roman" w:hAnsi="Arial" w:cs="Arial"/>
          <w:b/>
          <w:sz w:val="20"/>
          <w:szCs w:val="20"/>
          <w:u w:val="single"/>
        </w:rPr>
        <w:t>sdělení aktuálních informací</w:t>
      </w:r>
      <w:r w:rsidR="00824601">
        <w:rPr>
          <w:rFonts w:ascii="Arial" w:eastAsia="Times New Roman" w:hAnsi="Arial" w:cs="Arial"/>
          <w:b/>
          <w:sz w:val="20"/>
          <w:szCs w:val="20"/>
          <w:u w:val="single"/>
        </w:rPr>
        <w:t>, změny</w:t>
      </w:r>
      <w:r w:rsidR="00762565">
        <w:rPr>
          <w:rFonts w:ascii="Arial" w:eastAsia="Times New Roman" w:hAnsi="Arial" w:cs="Arial"/>
          <w:b/>
          <w:sz w:val="20"/>
          <w:szCs w:val="20"/>
          <w:u w:val="single"/>
        </w:rPr>
        <w:t xml:space="preserve"> v dávkách pomoci v hmotné nouzi</w:t>
      </w:r>
    </w:p>
    <w:p w:rsidR="00B04E69" w:rsidRDefault="00B04E69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Pracovnice úřa</w:t>
      </w:r>
      <w:r w:rsidR="00824601">
        <w:rPr>
          <w:rFonts w:ascii="Arial" w:eastAsia="Times New Roman" w:hAnsi="Arial" w:cs="Arial"/>
          <w:sz w:val="20"/>
          <w:szCs w:val="20"/>
        </w:rPr>
        <w:t xml:space="preserve">du omluvily svoji nepřítomnost. </w:t>
      </w:r>
      <w:r w:rsidRPr="00B04E69">
        <w:rPr>
          <w:rFonts w:ascii="Arial" w:eastAsia="Times New Roman" w:hAnsi="Arial" w:cs="Arial"/>
          <w:sz w:val="20"/>
          <w:szCs w:val="20"/>
        </w:rPr>
        <w:t>Informace budou poskytnuty v rámci na setkání sociálních pracovníků, terénních pracovníků registrovaných i neregistrovaných sociálních služeb působících na území města Karviné</w:t>
      </w:r>
      <w:r w:rsidR="00762565">
        <w:rPr>
          <w:rFonts w:ascii="Arial" w:eastAsia="Times New Roman" w:hAnsi="Arial" w:cs="Arial"/>
          <w:sz w:val="20"/>
          <w:szCs w:val="20"/>
        </w:rPr>
        <w:t xml:space="preserve"> a sociálních pracovníků Odboru </w:t>
      </w:r>
      <w:r w:rsidRPr="00B04E69">
        <w:rPr>
          <w:rFonts w:ascii="Arial" w:eastAsia="Times New Roman" w:hAnsi="Arial" w:cs="Arial"/>
          <w:sz w:val="20"/>
          <w:szCs w:val="20"/>
        </w:rPr>
        <w:t>sociálního Magistrátu města Karviné dne 3.10.2023</w:t>
      </w:r>
      <w:r w:rsidR="00762565">
        <w:rPr>
          <w:rFonts w:ascii="Arial" w:eastAsia="Times New Roman" w:hAnsi="Arial" w:cs="Arial"/>
          <w:sz w:val="20"/>
          <w:szCs w:val="20"/>
        </w:rPr>
        <w:t>.</w:t>
      </w:r>
    </w:p>
    <w:p w:rsidR="00762565" w:rsidRPr="00762565" w:rsidRDefault="00762565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C1ABB" w:rsidRDefault="003C1ABB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5)</w:t>
      </w:r>
      <w:r w:rsidRPr="003C1ABB">
        <w:rPr>
          <w:rFonts w:ascii="Arial" w:eastAsia="Times New Roman" w:hAnsi="Arial" w:cs="Arial"/>
          <w:b/>
          <w:sz w:val="20"/>
          <w:szCs w:val="20"/>
          <w:u w:val="single"/>
        </w:rPr>
        <w:t xml:space="preserve"> Plnění priorit a opatření Komunitního plánu</w:t>
      </w:r>
      <w:r w:rsidR="00762565">
        <w:rPr>
          <w:rFonts w:ascii="Arial" w:eastAsia="Times New Roman" w:hAnsi="Arial" w:cs="Arial"/>
          <w:b/>
          <w:sz w:val="20"/>
          <w:szCs w:val="20"/>
          <w:u w:val="single"/>
        </w:rPr>
        <w:t>, evaluace jednotlivých realizátorů</w:t>
      </w:r>
    </w:p>
    <w:p w:rsidR="00B04E69" w:rsidRDefault="00332939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Bod bude přesunut na říjnové jednání PS. Je potřeba provést </w:t>
      </w:r>
      <w:r w:rsidR="00B04E69">
        <w:rPr>
          <w:rFonts w:ascii="Arial" w:eastAsia="Times New Roman" w:hAnsi="Arial" w:cs="Arial"/>
          <w:sz w:val="20"/>
          <w:szCs w:val="20"/>
        </w:rPr>
        <w:t xml:space="preserve">evaluace </w:t>
      </w:r>
      <w:r w:rsidR="00B04E69">
        <w:t>4. komunitního plánu sociálních a návazných služeb na území města Karviné na období let 2020-2023</w:t>
      </w:r>
      <w:r>
        <w:t xml:space="preserve">, proto budou jednotliví realizátoři aktivit k naplnění priorit a opatření vyzvání ke zhodnocení svých opatření tak, aby mohla být vypracována hodnotící zpráva. </w:t>
      </w:r>
      <w:r w:rsidR="00B04E69">
        <w:rPr>
          <w:rFonts w:ascii="Arial" w:eastAsia="Times New Roman" w:hAnsi="Arial" w:cs="Arial"/>
          <w:sz w:val="20"/>
          <w:szCs w:val="20"/>
        </w:rPr>
        <w:t xml:space="preserve">Prostřednictvím e-mailu budou zaslány poskytovatelům sociálních služeb </w:t>
      </w:r>
      <w:r>
        <w:rPr>
          <w:rFonts w:ascii="Arial" w:eastAsia="Times New Roman" w:hAnsi="Arial" w:cs="Arial"/>
          <w:sz w:val="20"/>
          <w:szCs w:val="20"/>
        </w:rPr>
        <w:t>hodnotící karty, kde byly průběžně doplňovány plánované a realizované aktivity</w:t>
      </w:r>
      <w:r w:rsidR="00B04E69">
        <w:rPr>
          <w:rFonts w:ascii="Arial" w:eastAsia="Times New Roman" w:hAnsi="Arial" w:cs="Arial"/>
          <w:sz w:val="20"/>
          <w:szCs w:val="20"/>
        </w:rPr>
        <w:t xml:space="preserve">. </w:t>
      </w:r>
    </w:p>
    <w:p w:rsidR="00B04E69" w:rsidRPr="003C1ABB" w:rsidRDefault="00B04E69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C1ABB" w:rsidRDefault="003C1ABB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6)</w:t>
      </w:r>
      <w:r w:rsidRPr="003C1ABB">
        <w:rPr>
          <w:rFonts w:ascii="Arial" w:eastAsia="Times New Roman" w:hAnsi="Arial" w:cs="Arial"/>
          <w:b/>
          <w:sz w:val="20"/>
          <w:szCs w:val="20"/>
          <w:u w:val="single"/>
        </w:rPr>
        <w:t xml:space="preserve"> Člověk v tísni -  </w:t>
      </w:r>
      <w:r w:rsidR="00824601">
        <w:rPr>
          <w:rFonts w:ascii="Arial" w:eastAsia="Times New Roman" w:hAnsi="Arial" w:cs="Arial"/>
          <w:b/>
          <w:sz w:val="20"/>
          <w:szCs w:val="20"/>
          <w:u w:val="single"/>
        </w:rPr>
        <w:t xml:space="preserve">Milostivé léto </w:t>
      </w:r>
    </w:p>
    <w:p w:rsidR="00F64F3C" w:rsidRDefault="00762565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4601">
        <w:rPr>
          <w:rFonts w:ascii="Arial" w:eastAsia="Times New Roman" w:hAnsi="Arial" w:cs="Arial"/>
          <w:sz w:val="20"/>
          <w:szCs w:val="20"/>
        </w:rPr>
        <w:t>Paní Baronov</w:t>
      </w:r>
      <w:r w:rsidR="00F64F3C" w:rsidRPr="00824601">
        <w:rPr>
          <w:rFonts w:ascii="Arial" w:eastAsia="Times New Roman" w:hAnsi="Arial" w:cs="Arial"/>
          <w:sz w:val="20"/>
          <w:szCs w:val="20"/>
        </w:rPr>
        <w:t xml:space="preserve">á seznámila členy pracovní skupiny s </w:t>
      </w:r>
      <w:r w:rsidRPr="00824601">
        <w:rPr>
          <w:rFonts w:ascii="Arial" w:eastAsia="Times New Roman" w:hAnsi="Arial" w:cs="Arial"/>
          <w:sz w:val="20"/>
          <w:szCs w:val="20"/>
        </w:rPr>
        <w:t>o</w:t>
      </w:r>
      <w:r w:rsidR="00B04E69" w:rsidRPr="00824601">
        <w:rPr>
          <w:rFonts w:ascii="Arial" w:eastAsia="Times New Roman" w:hAnsi="Arial" w:cs="Arial"/>
          <w:sz w:val="20"/>
          <w:szCs w:val="20"/>
        </w:rPr>
        <w:t>ddlužovací akc</w:t>
      </w:r>
      <w:r w:rsidRPr="00824601">
        <w:rPr>
          <w:rFonts w:ascii="Arial" w:eastAsia="Times New Roman" w:hAnsi="Arial" w:cs="Arial"/>
          <w:sz w:val="20"/>
          <w:szCs w:val="20"/>
        </w:rPr>
        <w:t>í, která</w:t>
      </w:r>
      <w:r w:rsidR="00B04E69" w:rsidRPr="00824601">
        <w:rPr>
          <w:rFonts w:ascii="Arial" w:eastAsia="Times New Roman" w:hAnsi="Arial" w:cs="Arial"/>
          <w:sz w:val="20"/>
          <w:szCs w:val="20"/>
        </w:rPr>
        <w:t xml:space="preserve"> navazuje na předchozí Milostivé léto I a II</w:t>
      </w:r>
      <w:r w:rsidR="00824601">
        <w:rPr>
          <w:rFonts w:ascii="Arial" w:eastAsia="Times New Roman" w:hAnsi="Arial" w:cs="Arial"/>
          <w:sz w:val="20"/>
          <w:szCs w:val="20"/>
        </w:rPr>
        <w:t>, která</w:t>
      </w:r>
      <w:r w:rsidR="00B04E69" w:rsidRPr="00824601">
        <w:rPr>
          <w:rFonts w:ascii="Arial" w:eastAsia="Times New Roman" w:hAnsi="Arial" w:cs="Arial"/>
          <w:sz w:val="20"/>
          <w:szCs w:val="20"/>
        </w:rPr>
        <w:t xml:space="preserve"> umožňuje zbavit se výhodně dluhů na sociálním pojištění, na daních, soudu i věznicích. Pokud dlužníci v období od 1. července do 30. listopadu 2023 uhradí původní dluh a splní další podmínky akce, penále, úroky a další příslušenství dluhu jim budou odpuštěny. Podrobné informace viz </w:t>
      </w:r>
      <w:hyperlink r:id="rId8" w:history="1">
        <w:r w:rsidR="00B04E69" w:rsidRPr="00824601">
          <w:rPr>
            <w:rFonts w:ascii="Arial" w:eastAsia="Times New Roman" w:hAnsi="Arial" w:cs="Arial"/>
            <w:sz w:val="20"/>
            <w:szCs w:val="20"/>
          </w:rPr>
          <w:t>www.milostiveleto.cz</w:t>
        </w:r>
      </w:hyperlink>
      <w:r w:rsidR="00B04E69" w:rsidRPr="00824601">
        <w:rPr>
          <w:rFonts w:ascii="Arial" w:eastAsia="Times New Roman" w:hAnsi="Arial" w:cs="Arial"/>
          <w:sz w:val="20"/>
          <w:szCs w:val="20"/>
        </w:rPr>
        <w:t xml:space="preserve">. Paní Baronová </w:t>
      </w:r>
      <w:r w:rsidRPr="00824601">
        <w:rPr>
          <w:rFonts w:ascii="Arial" w:eastAsia="Times New Roman" w:hAnsi="Arial" w:cs="Arial"/>
          <w:sz w:val="20"/>
          <w:szCs w:val="20"/>
        </w:rPr>
        <w:t xml:space="preserve">aktuálně </w:t>
      </w:r>
      <w:r w:rsidR="00824601" w:rsidRPr="00824601">
        <w:rPr>
          <w:rFonts w:ascii="Arial" w:eastAsia="Times New Roman" w:hAnsi="Arial" w:cs="Arial"/>
          <w:sz w:val="20"/>
          <w:szCs w:val="20"/>
        </w:rPr>
        <w:t xml:space="preserve">v Karviné </w:t>
      </w:r>
      <w:r w:rsidR="00B04E69" w:rsidRPr="00824601">
        <w:rPr>
          <w:rFonts w:ascii="Arial" w:eastAsia="Times New Roman" w:hAnsi="Arial" w:cs="Arial"/>
          <w:sz w:val="20"/>
          <w:szCs w:val="20"/>
        </w:rPr>
        <w:t>řeší 84 zadlužených klientů</w:t>
      </w:r>
      <w:r w:rsidRPr="00824601">
        <w:rPr>
          <w:rFonts w:ascii="Arial" w:eastAsia="Times New Roman" w:hAnsi="Arial" w:cs="Arial"/>
          <w:sz w:val="20"/>
          <w:szCs w:val="20"/>
        </w:rPr>
        <w:t>. Její cílovou skupinou jsou osoby zadlužen</w:t>
      </w:r>
      <w:r w:rsidR="00824601">
        <w:rPr>
          <w:rFonts w:ascii="Arial" w:eastAsia="Times New Roman" w:hAnsi="Arial" w:cs="Arial"/>
          <w:sz w:val="20"/>
          <w:szCs w:val="20"/>
        </w:rPr>
        <w:t>é z Karviné, Havířova a Orlové.</w:t>
      </w:r>
    </w:p>
    <w:p w:rsidR="00791BFF" w:rsidRPr="00824601" w:rsidRDefault="00791BFF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91BFF">
        <w:rPr>
          <w:rFonts w:ascii="Arial" w:eastAsia="Times New Roman" w:hAnsi="Arial" w:cs="Arial"/>
          <w:b/>
          <w:sz w:val="20"/>
          <w:szCs w:val="20"/>
        </w:rPr>
        <w:t>Úkol:</w:t>
      </w:r>
      <w:r>
        <w:rPr>
          <w:rFonts w:ascii="Arial" w:eastAsia="Times New Roman" w:hAnsi="Arial" w:cs="Arial"/>
          <w:sz w:val="20"/>
          <w:szCs w:val="20"/>
        </w:rPr>
        <w:t xml:space="preserve"> doručení členům pracovní skupiny leták k Milostivému létu</w:t>
      </w:r>
    </w:p>
    <w:p w:rsidR="00762565" w:rsidRPr="00B04E69" w:rsidRDefault="00762565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62565" w:rsidRDefault="003C1ABB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7)</w:t>
      </w:r>
      <w:r w:rsidR="00762565">
        <w:rPr>
          <w:rFonts w:ascii="Arial" w:eastAsia="Times New Roman" w:hAnsi="Arial" w:cs="Arial"/>
          <w:b/>
          <w:sz w:val="20"/>
          <w:szCs w:val="20"/>
          <w:u w:val="single"/>
        </w:rPr>
        <w:t xml:space="preserve"> Spolek PORTAVITA, </w:t>
      </w:r>
      <w:r w:rsidR="00AF482C">
        <w:rPr>
          <w:rFonts w:ascii="Arial" w:eastAsia="Times New Roman" w:hAnsi="Arial" w:cs="Arial"/>
          <w:b/>
          <w:sz w:val="20"/>
          <w:szCs w:val="20"/>
          <w:u w:val="single"/>
        </w:rPr>
        <w:t xml:space="preserve">Sociální rehabílitace </w:t>
      </w:r>
      <w:r w:rsidRPr="003C1ABB">
        <w:rPr>
          <w:rFonts w:ascii="Arial" w:eastAsia="Times New Roman" w:hAnsi="Arial" w:cs="Arial"/>
          <w:b/>
          <w:sz w:val="20"/>
          <w:szCs w:val="20"/>
          <w:u w:val="single"/>
        </w:rPr>
        <w:t>SOREPO</w:t>
      </w:r>
      <w:r w:rsidR="00AF482C">
        <w:rPr>
          <w:rFonts w:ascii="Arial" w:eastAsia="Times New Roman" w:hAnsi="Arial" w:cs="Arial"/>
          <w:b/>
          <w:sz w:val="20"/>
          <w:szCs w:val="20"/>
          <w:u w:val="single"/>
        </w:rPr>
        <w:t>, schválení člena PS</w:t>
      </w:r>
    </w:p>
    <w:p w:rsidR="00594F8C" w:rsidRDefault="00594F8C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="00791BFF">
        <w:rPr>
          <w:rFonts w:ascii="Arial" w:eastAsia="Times New Roman" w:hAnsi="Arial" w:cs="Arial"/>
          <w:sz w:val="20"/>
          <w:szCs w:val="20"/>
        </w:rPr>
        <w:t xml:space="preserve">S </w:t>
      </w:r>
      <w:r>
        <w:rPr>
          <w:rFonts w:ascii="Arial" w:eastAsia="Times New Roman" w:hAnsi="Arial" w:cs="Arial"/>
          <w:sz w:val="20"/>
          <w:szCs w:val="20"/>
        </w:rPr>
        <w:t xml:space="preserve">není </w:t>
      </w:r>
      <w:r w:rsidR="00762565">
        <w:rPr>
          <w:rFonts w:ascii="Arial" w:eastAsia="Times New Roman" w:hAnsi="Arial" w:cs="Arial"/>
          <w:sz w:val="20"/>
          <w:szCs w:val="20"/>
        </w:rPr>
        <w:t>snášení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762565">
        <w:rPr>
          <w:rFonts w:ascii="Arial" w:eastAsia="Times New Roman" w:hAnsi="Arial" w:cs="Arial"/>
          <w:sz w:val="20"/>
          <w:szCs w:val="20"/>
        </w:rPr>
        <w:t>schopná</w:t>
      </w:r>
      <w:r>
        <w:rPr>
          <w:rFonts w:ascii="Arial" w:eastAsia="Times New Roman" w:hAnsi="Arial" w:cs="Arial"/>
          <w:sz w:val="20"/>
          <w:szCs w:val="20"/>
        </w:rPr>
        <w:t xml:space="preserve">, nový člen </w:t>
      </w:r>
      <w:r w:rsidR="00AF482C">
        <w:rPr>
          <w:rFonts w:ascii="Arial" w:eastAsia="Times New Roman" w:hAnsi="Arial" w:cs="Arial"/>
          <w:sz w:val="20"/>
          <w:szCs w:val="20"/>
        </w:rPr>
        <w:t>Spolek Portavita, Sociální rehabilitace S</w:t>
      </w:r>
      <w:r w:rsidR="00332939">
        <w:rPr>
          <w:rFonts w:ascii="Arial" w:eastAsia="Times New Roman" w:hAnsi="Arial" w:cs="Arial"/>
          <w:sz w:val="20"/>
          <w:szCs w:val="20"/>
        </w:rPr>
        <w:t>OREPO</w:t>
      </w:r>
      <w:r w:rsidR="00AF482C">
        <w:rPr>
          <w:rFonts w:ascii="Arial" w:eastAsia="Times New Roman" w:hAnsi="Arial" w:cs="Arial"/>
          <w:sz w:val="20"/>
          <w:szCs w:val="20"/>
        </w:rPr>
        <w:t>,</w:t>
      </w:r>
      <w:r w:rsidR="00791BF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bude schválen v rámci další pracovní skupiny KP. </w:t>
      </w:r>
    </w:p>
    <w:p w:rsidR="003C1ABB" w:rsidRPr="00762565" w:rsidRDefault="00762565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62565">
        <w:rPr>
          <w:rFonts w:ascii="Arial" w:eastAsia="Times New Roman" w:hAnsi="Arial" w:cs="Arial"/>
          <w:b/>
          <w:sz w:val="20"/>
          <w:szCs w:val="20"/>
        </w:rPr>
        <w:t>Úkol:</w:t>
      </w:r>
      <w:r w:rsidR="00791BFF">
        <w:rPr>
          <w:rFonts w:ascii="Arial" w:eastAsia="Times New Roman" w:hAnsi="Arial" w:cs="Arial"/>
          <w:sz w:val="20"/>
          <w:szCs w:val="20"/>
        </w:rPr>
        <w:t xml:space="preserve"> schválení nového člena dne 17.10.2023</w:t>
      </w:r>
      <w:r>
        <w:rPr>
          <w:rFonts w:ascii="Arial" w:eastAsia="Times New Roman" w:hAnsi="Arial" w:cs="Arial"/>
          <w:sz w:val="20"/>
          <w:szCs w:val="20"/>
        </w:rPr>
        <w:t xml:space="preserve"> v rámci další pracovní skupiny</w:t>
      </w:r>
      <w:r w:rsidR="003C1ABB" w:rsidRPr="00762565">
        <w:rPr>
          <w:rFonts w:ascii="Arial" w:eastAsia="Times New Roman" w:hAnsi="Arial" w:cs="Arial"/>
          <w:sz w:val="20"/>
          <w:szCs w:val="20"/>
        </w:rPr>
        <w:t> </w:t>
      </w:r>
      <w:r w:rsidR="00594F8C">
        <w:rPr>
          <w:rFonts w:ascii="Arial" w:eastAsia="Times New Roman" w:hAnsi="Arial" w:cs="Arial"/>
          <w:sz w:val="20"/>
          <w:szCs w:val="20"/>
        </w:rPr>
        <w:t>KP</w:t>
      </w:r>
    </w:p>
    <w:p w:rsidR="00762565" w:rsidRPr="003C1ABB" w:rsidRDefault="00762565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C1ABB" w:rsidRDefault="003C1ABB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8)</w:t>
      </w:r>
      <w:r w:rsidRPr="003C1ABB">
        <w:rPr>
          <w:rFonts w:ascii="Arial" w:eastAsia="Times New Roman" w:hAnsi="Arial" w:cs="Arial"/>
          <w:b/>
          <w:sz w:val="20"/>
          <w:szCs w:val="20"/>
          <w:u w:val="single"/>
        </w:rPr>
        <w:t xml:space="preserve"> Nastavení kompetencí služeb </w:t>
      </w:r>
      <w:r w:rsidR="00594F8C">
        <w:rPr>
          <w:rFonts w:ascii="Arial" w:eastAsia="Times New Roman" w:hAnsi="Arial" w:cs="Arial"/>
          <w:b/>
          <w:sz w:val="20"/>
          <w:szCs w:val="20"/>
          <w:u w:val="single"/>
        </w:rPr>
        <w:t>v rodinách (Sa</w:t>
      </w:r>
      <w:r w:rsidRPr="003C1ABB">
        <w:rPr>
          <w:rFonts w:ascii="Arial" w:eastAsia="Times New Roman" w:hAnsi="Arial" w:cs="Arial"/>
          <w:b/>
          <w:sz w:val="20"/>
          <w:szCs w:val="20"/>
          <w:u w:val="single"/>
        </w:rPr>
        <w:t xml:space="preserve">S </w:t>
      </w:r>
      <w:r w:rsidR="00594F8C">
        <w:rPr>
          <w:rFonts w:ascii="Arial" w:eastAsia="Times New Roman" w:hAnsi="Arial" w:cs="Arial"/>
          <w:b/>
          <w:sz w:val="20"/>
          <w:szCs w:val="20"/>
          <w:u w:val="single"/>
        </w:rPr>
        <w:t>SD a Spolek PORTAVITA SOREPO)</w:t>
      </w:r>
    </w:p>
    <w:p w:rsidR="00594F8C" w:rsidRDefault="00594F8C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Spolek Portavita S</w:t>
      </w:r>
      <w:r w:rsidR="00332939">
        <w:rPr>
          <w:rFonts w:ascii="Arial" w:eastAsia="Times New Roman" w:hAnsi="Arial" w:cs="Arial"/>
          <w:sz w:val="20"/>
          <w:szCs w:val="20"/>
        </w:rPr>
        <w:t>OREPO</w:t>
      </w:r>
      <w:r w:rsidR="00695638">
        <w:rPr>
          <w:rFonts w:ascii="Arial" w:eastAsia="Times New Roman" w:hAnsi="Arial" w:cs="Arial"/>
          <w:sz w:val="20"/>
          <w:szCs w:val="20"/>
        </w:rPr>
        <w:t xml:space="preserve">, </w:t>
      </w:r>
      <w:r w:rsidR="00D33758">
        <w:rPr>
          <w:rFonts w:ascii="Arial" w:eastAsia="Times New Roman" w:hAnsi="Arial" w:cs="Arial"/>
          <w:sz w:val="20"/>
          <w:szCs w:val="20"/>
        </w:rPr>
        <w:t xml:space="preserve">sociální </w:t>
      </w:r>
      <w:r w:rsidR="00695638">
        <w:rPr>
          <w:rFonts w:ascii="Arial" w:eastAsia="Times New Roman" w:hAnsi="Arial" w:cs="Arial"/>
          <w:sz w:val="20"/>
          <w:szCs w:val="20"/>
        </w:rPr>
        <w:t xml:space="preserve">služba </w:t>
      </w:r>
      <w:r w:rsidR="00BF1777">
        <w:rPr>
          <w:rFonts w:ascii="Arial" w:eastAsia="Times New Roman" w:hAnsi="Arial" w:cs="Arial"/>
          <w:sz w:val="20"/>
          <w:szCs w:val="20"/>
        </w:rPr>
        <w:t>S</w:t>
      </w:r>
      <w:r w:rsidR="00695638">
        <w:rPr>
          <w:rFonts w:ascii="Arial" w:eastAsia="Times New Roman" w:hAnsi="Arial" w:cs="Arial"/>
          <w:sz w:val="20"/>
          <w:szCs w:val="20"/>
        </w:rPr>
        <w:t xml:space="preserve">ociální </w:t>
      </w:r>
      <w:r w:rsidR="00D33758">
        <w:rPr>
          <w:rFonts w:ascii="Arial" w:eastAsia="Times New Roman" w:hAnsi="Arial" w:cs="Arial"/>
          <w:sz w:val="20"/>
          <w:szCs w:val="20"/>
        </w:rPr>
        <w:t>rehabilitace</w:t>
      </w:r>
      <w:r w:rsidR="00695638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a </w:t>
      </w:r>
      <w:r w:rsidR="00695638">
        <w:rPr>
          <w:rFonts w:ascii="Arial" w:eastAsia="Times New Roman" w:hAnsi="Arial" w:cs="Arial"/>
          <w:sz w:val="20"/>
          <w:szCs w:val="20"/>
        </w:rPr>
        <w:t>Slezská diakonie</w:t>
      </w:r>
      <w:r w:rsidR="00D33758">
        <w:rPr>
          <w:rFonts w:ascii="Arial" w:eastAsia="Times New Roman" w:hAnsi="Arial" w:cs="Arial"/>
          <w:sz w:val="20"/>
          <w:szCs w:val="20"/>
        </w:rPr>
        <w:t>, sociální služb</w:t>
      </w:r>
      <w:r w:rsidR="00BF1777">
        <w:rPr>
          <w:rFonts w:ascii="Arial" w:eastAsia="Times New Roman" w:hAnsi="Arial" w:cs="Arial"/>
          <w:sz w:val="20"/>
          <w:szCs w:val="20"/>
        </w:rPr>
        <w:t>a</w:t>
      </w:r>
      <w:r w:rsidR="00D33758">
        <w:rPr>
          <w:rFonts w:ascii="Arial" w:eastAsia="Times New Roman" w:hAnsi="Arial" w:cs="Arial"/>
          <w:sz w:val="20"/>
          <w:szCs w:val="20"/>
        </w:rPr>
        <w:t xml:space="preserve"> SaS, </w:t>
      </w:r>
      <w:r>
        <w:rPr>
          <w:rFonts w:ascii="Arial" w:eastAsia="Times New Roman" w:hAnsi="Arial" w:cs="Arial"/>
          <w:sz w:val="20"/>
          <w:szCs w:val="20"/>
        </w:rPr>
        <w:t>u</w:t>
      </w:r>
      <w:r w:rsidR="00791BFF">
        <w:rPr>
          <w:rFonts w:ascii="Arial" w:eastAsia="Times New Roman" w:hAnsi="Arial" w:cs="Arial"/>
          <w:sz w:val="20"/>
          <w:szCs w:val="20"/>
        </w:rPr>
        <w:t>přesnění spolupráci a kompetenci</w:t>
      </w:r>
      <w:r>
        <w:rPr>
          <w:rFonts w:ascii="Arial" w:eastAsia="Times New Roman" w:hAnsi="Arial" w:cs="Arial"/>
          <w:sz w:val="20"/>
          <w:szCs w:val="20"/>
        </w:rPr>
        <w:t xml:space="preserve"> služeb </w:t>
      </w:r>
      <w:r w:rsidR="00D33758">
        <w:rPr>
          <w:rFonts w:ascii="Arial" w:eastAsia="Times New Roman" w:hAnsi="Arial" w:cs="Arial"/>
          <w:sz w:val="20"/>
          <w:szCs w:val="20"/>
        </w:rPr>
        <w:t xml:space="preserve">pro sociální práci v rodinách na společném jednání s Odborem sociálním Magistrátu města Karviná.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94F8C">
        <w:rPr>
          <w:rFonts w:ascii="Arial" w:eastAsia="Times New Roman" w:hAnsi="Arial" w:cs="Arial"/>
          <w:sz w:val="20"/>
          <w:szCs w:val="20"/>
        </w:rPr>
        <w:t xml:space="preserve"> </w:t>
      </w:r>
    </w:p>
    <w:p w:rsidR="00AF482C" w:rsidRDefault="00AF482C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F482C">
        <w:rPr>
          <w:rFonts w:ascii="Arial" w:eastAsia="Times New Roman" w:hAnsi="Arial" w:cs="Arial"/>
          <w:b/>
          <w:sz w:val="20"/>
          <w:szCs w:val="20"/>
        </w:rPr>
        <w:t>Úkol:</w:t>
      </w:r>
      <w:r>
        <w:rPr>
          <w:rFonts w:ascii="Arial" w:eastAsia="Times New Roman" w:hAnsi="Arial" w:cs="Arial"/>
          <w:sz w:val="20"/>
          <w:szCs w:val="20"/>
        </w:rPr>
        <w:t xml:space="preserve"> realizace jednání v dané věci</w:t>
      </w:r>
    </w:p>
    <w:p w:rsidR="00D33758" w:rsidRPr="00594F8C" w:rsidRDefault="00D33758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C1ABB" w:rsidRDefault="003C1ABB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9)</w:t>
      </w:r>
      <w:r w:rsidR="00D33758">
        <w:rPr>
          <w:rFonts w:ascii="Arial" w:eastAsia="Times New Roman" w:hAnsi="Arial" w:cs="Arial"/>
          <w:b/>
          <w:sz w:val="20"/>
          <w:szCs w:val="20"/>
          <w:u w:val="single"/>
        </w:rPr>
        <w:t xml:space="preserve"> Potravinová banka - informace</w:t>
      </w:r>
    </w:p>
    <w:p w:rsidR="00D33758" w:rsidRDefault="00D33758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Výdej potravinové </w:t>
      </w:r>
      <w:r w:rsidRPr="00D33758">
        <w:rPr>
          <w:rFonts w:ascii="Arial" w:eastAsia="Times New Roman" w:hAnsi="Arial" w:cs="Arial"/>
          <w:sz w:val="20"/>
          <w:szCs w:val="20"/>
        </w:rPr>
        <w:t xml:space="preserve">pomoci </w:t>
      </w:r>
      <w:r>
        <w:rPr>
          <w:rFonts w:ascii="Arial" w:eastAsia="Times New Roman" w:hAnsi="Arial" w:cs="Arial"/>
          <w:sz w:val="20"/>
          <w:szCs w:val="20"/>
        </w:rPr>
        <w:t xml:space="preserve">potřebným </w:t>
      </w:r>
      <w:r w:rsidRPr="00D33758">
        <w:rPr>
          <w:rFonts w:ascii="Arial" w:eastAsia="Times New Roman" w:hAnsi="Arial" w:cs="Arial"/>
          <w:sz w:val="20"/>
          <w:szCs w:val="20"/>
        </w:rPr>
        <w:t xml:space="preserve">nebude anonymní, bude zaznamenáván </w:t>
      </w:r>
      <w:r w:rsidR="00791BFF">
        <w:rPr>
          <w:rFonts w:ascii="Arial" w:eastAsia="Times New Roman" w:hAnsi="Arial" w:cs="Arial"/>
          <w:sz w:val="20"/>
          <w:szCs w:val="20"/>
        </w:rPr>
        <w:t xml:space="preserve">jmenovitě </w:t>
      </w:r>
      <w:r w:rsidRPr="00D33758">
        <w:rPr>
          <w:rFonts w:ascii="Arial" w:eastAsia="Times New Roman" w:hAnsi="Arial" w:cs="Arial"/>
          <w:sz w:val="20"/>
          <w:szCs w:val="20"/>
        </w:rPr>
        <w:t>v počítačovém programu</w:t>
      </w:r>
      <w:r w:rsidR="00791BFF">
        <w:rPr>
          <w:rFonts w:ascii="Arial" w:eastAsia="Times New Roman" w:hAnsi="Arial" w:cs="Arial"/>
          <w:sz w:val="20"/>
          <w:szCs w:val="20"/>
        </w:rPr>
        <w:t>. Jedná se o preventivní opatření před zneužíváním potravinové pomoci</w:t>
      </w:r>
      <w:r w:rsidRPr="00D33758">
        <w:rPr>
          <w:rFonts w:ascii="Arial" w:eastAsia="Times New Roman" w:hAnsi="Arial" w:cs="Arial"/>
          <w:sz w:val="20"/>
          <w:szCs w:val="20"/>
        </w:rPr>
        <w:t>. Pracovníci zařízení Bethel budou seznámeni s</w:t>
      </w:r>
      <w:r>
        <w:rPr>
          <w:rFonts w:ascii="Arial" w:eastAsia="Times New Roman" w:hAnsi="Arial" w:cs="Arial"/>
          <w:sz w:val="20"/>
          <w:szCs w:val="20"/>
        </w:rPr>
        <w:t xml:space="preserve"> novým</w:t>
      </w:r>
      <w:r w:rsidRPr="00D33758">
        <w:rPr>
          <w:rFonts w:ascii="Arial" w:eastAsia="Times New Roman" w:hAnsi="Arial" w:cs="Arial"/>
          <w:sz w:val="20"/>
          <w:szCs w:val="20"/>
        </w:rPr>
        <w:t xml:space="preserve"> softwarem dne 19.10.2023.  </w:t>
      </w:r>
    </w:p>
    <w:p w:rsidR="00D33758" w:rsidRPr="00D33758" w:rsidRDefault="00D33758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C1ABB" w:rsidRDefault="003C1ABB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8)</w:t>
      </w:r>
      <w:r w:rsidRPr="003C1ABB">
        <w:rPr>
          <w:rFonts w:ascii="Arial" w:eastAsia="Times New Roman" w:hAnsi="Arial" w:cs="Arial"/>
          <w:b/>
          <w:sz w:val="20"/>
          <w:szCs w:val="20"/>
          <w:u w:val="single"/>
        </w:rPr>
        <w:t xml:space="preserve"> Předání obecných informací zadavatele, poskytovatelů o změnách</w:t>
      </w:r>
      <w:r w:rsidR="00BF1777">
        <w:rPr>
          <w:rFonts w:ascii="Arial" w:eastAsia="Times New Roman" w:hAnsi="Arial" w:cs="Arial"/>
          <w:b/>
          <w:sz w:val="20"/>
          <w:szCs w:val="20"/>
          <w:u w:val="single"/>
        </w:rPr>
        <w:t xml:space="preserve"> v jednotlivých službách</w:t>
      </w:r>
      <w:r w:rsidRPr="003C1ABB">
        <w:rPr>
          <w:rFonts w:ascii="Arial" w:eastAsia="Times New Roman" w:hAnsi="Arial" w:cs="Arial"/>
          <w:b/>
          <w:sz w:val="20"/>
          <w:szCs w:val="20"/>
          <w:u w:val="single"/>
        </w:rPr>
        <w:t> </w:t>
      </w:r>
    </w:p>
    <w:p w:rsidR="003C1ABB" w:rsidRDefault="00BF1777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3C1ABB" w:rsidRPr="003C1ABB">
        <w:rPr>
          <w:rFonts w:ascii="Arial" w:eastAsia="Times New Roman" w:hAnsi="Arial" w:cs="Arial"/>
          <w:sz w:val="20"/>
          <w:szCs w:val="20"/>
        </w:rPr>
        <w:t>p. Wiechecová</w:t>
      </w:r>
      <w:r w:rsidR="003C1ABB">
        <w:rPr>
          <w:rFonts w:ascii="Arial" w:eastAsia="Times New Roman" w:hAnsi="Arial" w:cs="Arial"/>
          <w:sz w:val="20"/>
          <w:szCs w:val="20"/>
        </w:rPr>
        <w:t xml:space="preserve"> seznámila přítomné s probíhajícím proje</w:t>
      </w:r>
      <w:r w:rsidR="00791BFF">
        <w:rPr>
          <w:rFonts w:ascii="Arial" w:eastAsia="Times New Roman" w:hAnsi="Arial" w:cs="Arial"/>
          <w:sz w:val="20"/>
          <w:szCs w:val="20"/>
        </w:rPr>
        <w:t xml:space="preserve">ktem v Karviné pod názvem OMAMA, realizátorem programu je společnost </w:t>
      </w:r>
      <w:r w:rsidR="003C1ABB">
        <w:rPr>
          <w:rFonts w:ascii="Arial" w:eastAsia="Times New Roman" w:hAnsi="Arial" w:cs="Arial"/>
          <w:sz w:val="20"/>
          <w:szCs w:val="20"/>
        </w:rPr>
        <w:t>Cesta Vo</w:t>
      </w:r>
      <w:r w:rsidR="00791BFF">
        <w:rPr>
          <w:rFonts w:ascii="Arial" w:eastAsia="Times New Roman" w:hAnsi="Arial" w:cs="Arial"/>
          <w:sz w:val="20"/>
          <w:szCs w:val="20"/>
        </w:rPr>
        <w:t>n. Projekt je zaměřený na</w:t>
      </w:r>
      <w:r w:rsidR="003C1ABB">
        <w:rPr>
          <w:rFonts w:ascii="Arial" w:eastAsia="Times New Roman" w:hAnsi="Arial" w:cs="Arial"/>
          <w:sz w:val="20"/>
          <w:szCs w:val="20"/>
        </w:rPr>
        <w:t xml:space="preserve"> ro</w:t>
      </w:r>
      <w:r w:rsidR="00791BFF">
        <w:rPr>
          <w:rFonts w:ascii="Arial" w:eastAsia="Times New Roman" w:hAnsi="Arial" w:cs="Arial"/>
          <w:sz w:val="20"/>
          <w:szCs w:val="20"/>
        </w:rPr>
        <w:t>diny s dětmi do 3 let</w:t>
      </w:r>
      <w:r w:rsidR="003C1ABB">
        <w:rPr>
          <w:rFonts w:ascii="Arial" w:eastAsia="Times New Roman" w:hAnsi="Arial" w:cs="Arial"/>
          <w:sz w:val="20"/>
          <w:szCs w:val="20"/>
        </w:rPr>
        <w:t xml:space="preserve">. </w:t>
      </w:r>
      <w:r w:rsidR="00791BFF">
        <w:rPr>
          <w:rFonts w:ascii="Arial" w:eastAsia="Times New Roman" w:hAnsi="Arial" w:cs="Arial"/>
          <w:sz w:val="20"/>
          <w:szCs w:val="20"/>
        </w:rPr>
        <w:t xml:space="preserve">Pracovnice </w:t>
      </w:r>
      <w:r w:rsidR="003C1ABB">
        <w:rPr>
          <w:rFonts w:ascii="Arial" w:eastAsia="Times New Roman" w:hAnsi="Arial" w:cs="Arial"/>
          <w:sz w:val="20"/>
          <w:szCs w:val="20"/>
        </w:rPr>
        <w:t>Omama dochází za rodinou 1x týdně, věnuje se dítěte do 30 minut za účasti matky</w:t>
      </w:r>
      <w:r w:rsidR="00F64F3C">
        <w:rPr>
          <w:rFonts w:ascii="Arial" w:eastAsia="Times New Roman" w:hAnsi="Arial" w:cs="Arial"/>
          <w:sz w:val="20"/>
          <w:szCs w:val="20"/>
        </w:rPr>
        <w:t xml:space="preserve">. Cílem </w:t>
      </w:r>
      <w:r w:rsidR="00791BFF">
        <w:rPr>
          <w:rFonts w:ascii="Arial" w:eastAsia="Times New Roman" w:hAnsi="Arial" w:cs="Arial"/>
          <w:sz w:val="20"/>
          <w:szCs w:val="20"/>
        </w:rPr>
        <w:lastRenderedPageBreak/>
        <w:t xml:space="preserve">projektu </w:t>
      </w:r>
      <w:r w:rsidR="00F64F3C">
        <w:rPr>
          <w:rFonts w:ascii="Arial" w:eastAsia="Times New Roman" w:hAnsi="Arial" w:cs="Arial"/>
          <w:sz w:val="20"/>
          <w:szCs w:val="20"/>
        </w:rPr>
        <w:t>je rozvoj dítěte (výukové lekce, aktivity na procvičování jemné a hrubé motoriky, čtení knížek)</w:t>
      </w:r>
      <w:r w:rsidR="00791BFF">
        <w:rPr>
          <w:rFonts w:ascii="Arial" w:eastAsia="Times New Roman" w:hAnsi="Arial" w:cs="Arial"/>
          <w:sz w:val="20"/>
          <w:szCs w:val="20"/>
        </w:rPr>
        <w:t xml:space="preserve"> a zvýšení kompetencí matky</w:t>
      </w:r>
      <w:r w:rsidR="003C1ABB" w:rsidRPr="003C1AB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F64F3C" w:rsidRDefault="00BF1777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p. Kropiwnická </w:t>
      </w:r>
      <w:r w:rsidR="001374A5">
        <w:rPr>
          <w:rFonts w:ascii="Arial" w:eastAsia="Times New Roman" w:hAnsi="Arial" w:cs="Arial"/>
          <w:sz w:val="20"/>
          <w:szCs w:val="20"/>
        </w:rPr>
        <w:t xml:space="preserve">předala informace k projektu komunitní práce v Karviné. Jedná se o projektu </w:t>
      </w:r>
      <w:r w:rsidR="00F64F3C">
        <w:rPr>
          <w:rFonts w:ascii="Arial" w:eastAsia="Times New Roman" w:hAnsi="Arial" w:cs="Arial"/>
          <w:sz w:val="20"/>
          <w:szCs w:val="20"/>
        </w:rPr>
        <w:t xml:space="preserve">KÚ MSK </w:t>
      </w:r>
      <w:r w:rsidR="00791BFF">
        <w:rPr>
          <w:rFonts w:ascii="Arial" w:eastAsia="Times New Roman" w:hAnsi="Arial" w:cs="Arial"/>
          <w:sz w:val="20"/>
          <w:szCs w:val="20"/>
        </w:rPr>
        <w:t xml:space="preserve">v Karviné </w:t>
      </w:r>
      <w:r w:rsidR="001374A5">
        <w:rPr>
          <w:rFonts w:ascii="Arial" w:eastAsia="Times New Roman" w:hAnsi="Arial" w:cs="Arial"/>
          <w:sz w:val="20"/>
          <w:szCs w:val="20"/>
        </w:rPr>
        <w:t xml:space="preserve">z programu </w:t>
      </w:r>
      <w:r w:rsidR="00791BFF">
        <w:rPr>
          <w:rFonts w:ascii="Arial" w:eastAsia="Times New Roman" w:hAnsi="Arial" w:cs="Arial"/>
          <w:sz w:val="20"/>
          <w:szCs w:val="20"/>
        </w:rPr>
        <w:t xml:space="preserve">Podpora komunitní práce v MSK. Expert komunitní práce je zaměstnán </w:t>
      </w:r>
      <w:r w:rsidR="001374A5">
        <w:rPr>
          <w:rFonts w:ascii="Arial" w:eastAsia="Times New Roman" w:hAnsi="Arial" w:cs="Arial"/>
          <w:sz w:val="20"/>
          <w:szCs w:val="20"/>
        </w:rPr>
        <w:t xml:space="preserve">od 1.8.2023 </w:t>
      </w:r>
      <w:r w:rsidR="00791BFF">
        <w:rPr>
          <w:rFonts w:ascii="Arial" w:eastAsia="Times New Roman" w:hAnsi="Arial" w:cs="Arial"/>
          <w:sz w:val="20"/>
          <w:szCs w:val="20"/>
        </w:rPr>
        <w:t xml:space="preserve">na </w:t>
      </w:r>
      <w:r w:rsidR="00F64F3C" w:rsidRPr="00F64F3C">
        <w:rPr>
          <w:rFonts w:ascii="Arial" w:eastAsia="Times New Roman" w:hAnsi="Arial" w:cs="Arial"/>
          <w:sz w:val="20"/>
          <w:szCs w:val="20"/>
        </w:rPr>
        <w:t>poloviční úvazek</w:t>
      </w:r>
      <w:r w:rsidR="00791BFF">
        <w:rPr>
          <w:rFonts w:ascii="Arial" w:eastAsia="Times New Roman" w:hAnsi="Arial" w:cs="Arial"/>
          <w:sz w:val="20"/>
          <w:szCs w:val="20"/>
        </w:rPr>
        <w:t>, s</w:t>
      </w:r>
      <w:r w:rsidR="00F64F3C" w:rsidRPr="00F64F3C">
        <w:rPr>
          <w:rFonts w:ascii="Arial" w:eastAsia="Times New Roman" w:hAnsi="Arial" w:cs="Arial"/>
          <w:sz w:val="20"/>
          <w:szCs w:val="20"/>
        </w:rPr>
        <w:t>voji činnost zaměřuje na osoby žijící v mě</w:t>
      </w:r>
      <w:r w:rsidR="00791BFF">
        <w:rPr>
          <w:rFonts w:ascii="Arial" w:eastAsia="Times New Roman" w:hAnsi="Arial" w:cs="Arial"/>
          <w:sz w:val="20"/>
          <w:szCs w:val="20"/>
        </w:rPr>
        <w:t xml:space="preserve">stské části Karviná-Nové Město. Motivuje komunitu k úklidu společných prostor domů a okolí, </w:t>
      </w:r>
      <w:r w:rsidR="00176249">
        <w:rPr>
          <w:rFonts w:ascii="Arial" w:eastAsia="Times New Roman" w:hAnsi="Arial" w:cs="Arial"/>
          <w:sz w:val="20"/>
          <w:szCs w:val="20"/>
        </w:rPr>
        <w:t xml:space="preserve">k hledání možností zaměstnání, </w:t>
      </w:r>
      <w:r w:rsidR="001374A5">
        <w:rPr>
          <w:rFonts w:ascii="Arial" w:eastAsia="Times New Roman" w:hAnsi="Arial" w:cs="Arial"/>
          <w:sz w:val="20"/>
          <w:szCs w:val="20"/>
        </w:rPr>
        <w:t xml:space="preserve">již se jí podařilo </w:t>
      </w:r>
      <w:r w:rsidR="00176249">
        <w:rPr>
          <w:rFonts w:ascii="Arial" w:eastAsia="Times New Roman" w:hAnsi="Arial" w:cs="Arial"/>
          <w:sz w:val="20"/>
          <w:szCs w:val="20"/>
        </w:rPr>
        <w:t xml:space="preserve">zaměstnat jednu osobu. </w:t>
      </w:r>
      <w:r w:rsidR="001374A5">
        <w:rPr>
          <w:rFonts w:ascii="Arial" w:eastAsia="Times New Roman" w:hAnsi="Arial" w:cs="Arial"/>
          <w:sz w:val="20"/>
          <w:szCs w:val="20"/>
        </w:rPr>
        <w:t xml:space="preserve">Poskytuje jim základní sociální poradenství s odkazem na odborníky, poskytovatele sociálních služeb. Realizuje veřejné setkání v Hotelu Kaktus, má zajištěné prostory v KC ‚Archa v Karviné-Novém Městě. </w:t>
      </w:r>
    </w:p>
    <w:p w:rsidR="000604B0" w:rsidRDefault="000604B0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64F3C" w:rsidRDefault="00BF1777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176249">
        <w:rPr>
          <w:rFonts w:ascii="Arial" w:eastAsia="Times New Roman" w:hAnsi="Arial" w:cs="Arial"/>
          <w:sz w:val="20"/>
          <w:szCs w:val="20"/>
        </w:rPr>
        <w:t>p. David Starzyczný</w:t>
      </w:r>
      <w:r w:rsidR="00F64F3C" w:rsidRPr="00BF1777">
        <w:rPr>
          <w:rFonts w:ascii="Arial" w:eastAsia="Times New Roman" w:hAnsi="Arial" w:cs="Arial"/>
          <w:sz w:val="20"/>
          <w:szCs w:val="20"/>
        </w:rPr>
        <w:t xml:space="preserve"> sděluje, že v Karviné působí další dva </w:t>
      </w:r>
      <w:r w:rsidR="00176249">
        <w:rPr>
          <w:rFonts w:ascii="Arial" w:eastAsia="Times New Roman" w:hAnsi="Arial" w:cs="Arial"/>
          <w:sz w:val="20"/>
          <w:szCs w:val="20"/>
        </w:rPr>
        <w:t xml:space="preserve">komunitní pracovníci </w:t>
      </w:r>
      <w:r w:rsidR="00F64F3C" w:rsidRPr="00BF1777">
        <w:rPr>
          <w:rFonts w:ascii="Arial" w:eastAsia="Times New Roman" w:hAnsi="Arial" w:cs="Arial"/>
          <w:sz w:val="20"/>
          <w:szCs w:val="20"/>
        </w:rPr>
        <w:t>stejného projektu</w:t>
      </w:r>
      <w:r w:rsidR="00176249">
        <w:rPr>
          <w:rFonts w:ascii="Arial" w:eastAsia="Times New Roman" w:hAnsi="Arial" w:cs="Arial"/>
          <w:sz w:val="20"/>
          <w:szCs w:val="20"/>
        </w:rPr>
        <w:t xml:space="preserve"> pod koordinací </w:t>
      </w:r>
      <w:r w:rsidR="00A67B3A">
        <w:rPr>
          <w:rFonts w:ascii="Arial" w:eastAsia="Times New Roman" w:hAnsi="Arial" w:cs="Arial"/>
          <w:sz w:val="20"/>
          <w:szCs w:val="20"/>
        </w:rPr>
        <w:t xml:space="preserve">pracovnice </w:t>
      </w:r>
      <w:r w:rsidR="00176249">
        <w:rPr>
          <w:rFonts w:ascii="Arial" w:eastAsia="Times New Roman" w:hAnsi="Arial" w:cs="Arial"/>
          <w:sz w:val="20"/>
          <w:szCs w:val="20"/>
        </w:rPr>
        <w:t xml:space="preserve">Portavity. </w:t>
      </w:r>
      <w:r w:rsidR="00F64F3C" w:rsidRPr="00BF1777">
        <w:rPr>
          <w:rFonts w:ascii="Arial" w:eastAsia="Times New Roman" w:hAnsi="Arial" w:cs="Arial"/>
          <w:sz w:val="20"/>
          <w:szCs w:val="20"/>
        </w:rPr>
        <w:t xml:space="preserve"> </w:t>
      </w:r>
    </w:p>
    <w:p w:rsidR="000604B0" w:rsidRDefault="000604B0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F1777" w:rsidRDefault="00BF1777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p. Koudelka předal informaci k</w:t>
      </w:r>
      <w:r w:rsidR="00176249">
        <w:rPr>
          <w:rFonts w:ascii="Arial" w:eastAsia="Times New Roman" w:hAnsi="Arial" w:cs="Arial"/>
          <w:sz w:val="20"/>
          <w:szCs w:val="20"/>
        </w:rPr>
        <w:t> dlouhodobé a neúspěšné práci s bezdomovci obývající za úplatu garáže soukromých majitelů</w:t>
      </w:r>
      <w:r w:rsidR="00A67B3A">
        <w:rPr>
          <w:rFonts w:ascii="Arial" w:eastAsia="Times New Roman" w:hAnsi="Arial" w:cs="Arial"/>
          <w:sz w:val="20"/>
          <w:szCs w:val="20"/>
        </w:rPr>
        <w:t xml:space="preserve"> na</w:t>
      </w:r>
      <w:r>
        <w:rPr>
          <w:rFonts w:ascii="Arial" w:eastAsia="Times New Roman" w:hAnsi="Arial" w:cs="Arial"/>
          <w:sz w:val="20"/>
          <w:szCs w:val="20"/>
        </w:rPr>
        <w:t xml:space="preserve"> místec</w:t>
      </w:r>
      <w:r w:rsidR="00A67B3A">
        <w:rPr>
          <w:rFonts w:ascii="Arial" w:eastAsia="Times New Roman" w:hAnsi="Arial" w:cs="Arial"/>
          <w:sz w:val="20"/>
          <w:szCs w:val="20"/>
        </w:rPr>
        <w:t>h Karviné-Nového Města (ulice</w:t>
      </w:r>
      <w:r>
        <w:rPr>
          <w:rFonts w:ascii="Arial" w:eastAsia="Times New Roman" w:hAnsi="Arial" w:cs="Arial"/>
          <w:sz w:val="20"/>
          <w:szCs w:val="20"/>
        </w:rPr>
        <w:t xml:space="preserve"> Sportovní a </w:t>
      </w:r>
      <w:r w:rsidR="00A67B3A">
        <w:rPr>
          <w:rFonts w:ascii="Arial" w:eastAsia="Times New Roman" w:hAnsi="Arial" w:cs="Arial"/>
          <w:sz w:val="20"/>
          <w:szCs w:val="20"/>
        </w:rPr>
        <w:t>Na Vyhlídce</w:t>
      </w:r>
      <w:r>
        <w:rPr>
          <w:rFonts w:ascii="Arial" w:eastAsia="Times New Roman" w:hAnsi="Arial" w:cs="Arial"/>
          <w:sz w:val="20"/>
          <w:szCs w:val="20"/>
        </w:rPr>
        <w:t>).</w:t>
      </w:r>
    </w:p>
    <w:p w:rsidR="000604B0" w:rsidRDefault="000604B0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F1777" w:rsidRDefault="00A67B3A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p. </w:t>
      </w:r>
      <w:r w:rsidR="00176249">
        <w:rPr>
          <w:rFonts w:ascii="Arial" w:eastAsia="Times New Roman" w:hAnsi="Arial" w:cs="Arial"/>
          <w:sz w:val="20"/>
          <w:szCs w:val="20"/>
        </w:rPr>
        <w:t>Starzycný navrhl</w:t>
      </w:r>
      <w:r w:rsidR="00BF1777">
        <w:rPr>
          <w:rFonts w:ascii="Arial" w:eastAsia="Times New Roman" w:hAnsi="Arial" w:cs="Arial"/>
          <w:sz w:val="20"/>
          <w:szCs w:val="20"/>
        </w:rPr>
        <w:t xml:space="preserve"> </w:t>
      </w:r>
      <w:r w:rsidR="00176249">
        <w:rPr>
          <w:rFonts w:ascii="Arial" w:eastAsia="Times New Roman" w:hAnsi="Arial" w:cs="Arial"/>
          <w:sz w:val="20"/>
          <w:szCs w:val="20"/>
        </w:rPr>
        <w:t>možnost</w:t>
      </w:r>
      <w:r w:rsidR="00BF1777">
        <w:rPr>
          <w:rFonts w:ascii="Arial" w:eastAsia="Times New Roman" w:hAnsi="Arial" w:cs="Arial"/>
          <w:sz w:val="20"/>
          <w:szCs w:val="20"/>
        </w:rPr>
        <w:t xml:space="preserve"> řešení </w:t>
      </w:r>
      <w:r>
        <w:rPr>
          <w:rFonts w:ascii="Arial" w:eastAsia="Times New Roman" w:hAnsi="Arial" w:cs="Arial"/>
          <w:sz w:val="20"/>
          <w:szCs w:val="20"/>
        </w:rPr>
        <w:t>bezdomovectví</w:t>
      </w:r>
      <w:r w:rsidR="00176249">
        <w:rPr>
          <w:rFonts w:ascii="Arial" w:eastAsia="Times New Roman" w:hAnsi="Arial" w:cs="Arial"/>
          <w:sz w:val="20"/>
          <w:szCs w:val="20"/>
        </w:rPr>
        <w:t xml:space="preserve"> zřízením sdílených kontejnerů. </w:t>
      </w:r>
    </w:p>
    <w:p w:rsidR="000604B0" w:rsidRDefault="000604B0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374A5" w:rsidRDefault="001374A5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p. Goryl uvádí odchod ukrajinských občanů z Karviné, neví, zda se vrátili na Ukrajinu anebo do jiných měst ČR. Zaměřují se na sociální práci v rámci BD Předvoj a Hotel Kaktus.</w:t>
      </w:r>
    </w:p>
    <w:p w:rsidR="000604B0" w:rsidRDefault="000604B0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F482C" w:rsidRDefault="00AF482C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p. </w:t>
      </w:r>
      <w:r w:rsidR="008B3842">
        <w:rPr>
          <w:rFonts w:ascii="Arial" w:eastAsia="Times New Roman" w:hAnsi="Arial" w:cs="Arial"/>
          <w:sz w:val="20"/>
          <w:szCs w:val="20"/>
        </w:rPr>
        <w:t xml:space="preserve">Szurmanová informovala přítomné o výkonu sociální práce </w:t>
      </w:r>
      <w:r>
        <w:rPr>
          <w:rFonts w:ascii="Arial" w:eastAsia="Times New Roman" w:hAnsi="Arial" w:cs="Arial"/>
          <w:sz w:val="20"/>
          <w:szCs w:val="20"/>
        </w:rPr>
        <w:t>s ubytovanými klientky na Hotelu Kaktus</w:t>
      </w:r>
      <w:r w:rsidR="008B3842">
        <w:rPr>
          <w:rFonts w:ascii="Arial" w:eastAsia="Times New Roman" w:hAnsi="Arial" w:cs="Arial"/>
          <w:sz w:val="20"/>
          <w:szCs w:val="20"/>
        </w:rPr>
        <w:t xml:space="preserve">. Klienti mají povinnost spolupráce v oblasti dosažení standardní formy bydlení a řešení své sociální situace v rámci zákona o pomoci v hmotné nouzi. Ze strany úřadu práce jsou posuzovány podmínky hodné zvláštního zřetele pro nárok na doplatek na bydlení. </w:t>
      </w:r>
    </w:p>
    <w:p w:rsidR="000604B0" w:rsidRDefault="000604B0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F1777" w:rsidRDefault="00BF1777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176249">
        <w:rPr>
          <w:rFonts w:ascii="Arial" w:eastAsia="Times New Roman" w:hAnsi="Arial" w:cs="Arial"/>
          <w:sz w:val="20"/>
          <w:szCs w:val="20"/>
        </w:rPr>
        <w:t xml:space="preserve">p. </w:t>
      </w:r>
      <w:r w:rsidR="00210551">
        <w:rPr>
          <w:rFonts w:ascii="Arial" w:eastAsia="Times New Roman" w:hAnsi="Arial" w:cs="Arial"/>
          <w:sz w:val="20"/>
          <w:szCs w:val="20"/>
        </w:rPr>
        <w:t>B</w:t>
      </w:r>
      <w:r w:rsidR="000604B0">
        <w:rPr>
          <w:rFonts w:ascii="Arial" w:eastAsia="Times New Roman" w:hAnsi="Arial" w:cs="Arial"/>
          <w:sz w:val="20"/>
          <w:szCs w:val="20"/>
        </w:rPr>
        <w:t>zezinová</w:t>
      </w:r>
      <w:r w:rsidR="00176249">
        <w:rPr>
          <w:rFonts w:ascii="Arial" w:eastAsia="Times New Roman" w:hAnsi="Arial" w:cs="Arial"/>
          <w:sz w:val="20"/>
          <w:szCs w:val="20"/>
        </w:rPr>
        <w:t xml:space="preserve"> inform</w:t>
      </w:r>
      <w:r w:rsidR="000604B0">
        <w:rPr>
          <w:rFonts w:ascii="Arial" w:eastAsia="Times New Roman" w:hAnsi="Arial" w:cs="Arial"/>
          <w:sz w:val="20"/>
          <w:szCs w:val="20"/>
        </w:rPr>
        <w:t>ovala</w:t>
      </w:r>
      <w:r w:rsidR="00176249">
        <w:rPr>
          <w:rFonts w:ascii="Arial" w:eastAsia="Times New Roman" w:hAnsi="Arial" w:cs="Arial"/>
          <w:sz w:val="20"/>
          <w:szCs w:val="20"/>
        </w:rPr>
        <w:t xml:space="preserve"> členy PS, že terénní pracovníci zařízení</w:t>
      </w:r>
      <w:r w:rsidR="0021055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Bethel </w:t>
      </w:r>
      <w:r w:rsidR="00176249">
        <w:rPr>
          <w:rFonts w:ascii="Arial" w:eastAsia="Times New Roman" w:hAnsi="Arial" w:cs="Arial"/>
          <w:sz w:val="20"/>
          <w:szCs w:val="20"/>
        </w:rPr>
        <w:t xml:space="preserve">také pracují s bezdomovci v garážích, uvádí bezmocnost </w:t>
      </w:r>
      <w:r w:rsidR="00A67B3A">
        <w:rPr>
          <w:rFonts w:ascii="Arial" w:eastAsia="Times New Roman" w:hAnsi="Arial" w:cs="Arial"/>
          <w:sz w:val="20"/>
          <w:szCs w:val="20"/>
        </w:rPr>
        <w:t>v</w:t>
      </w:r>
      <w:r w:rsidR="00176249">
        <w:rPr>
          <w:rFonts w:ascii="Arial" w:eastAsia="Times New Roman" w:hAnsi="Arial" w:cs="Arial"/>
          <w:sz w:val="20"/>
          <w:szCs w:val="20"/>
        </w:rPr>
        <w:t xml:space="preserve"> řešení. V noclehárně a denním centru se zvyšuje agresivita </w:t>
      </w:r>
      <w:r w:rsidR="00A67B3A">
        <w:rPr>
          <w:rFonts w:ascii="Arial" w:eastAsia="Times New Roman" w:hAnsi="Arial" w:cs="Arial"/>
          <w:sz w:val="20"/>
          <w:szCs w:val="20"/>
        </w:rPr>
        <w:t>klientů</w:t>
      </w:r>
      <w:r w:rsidR="00176249">
        <w:rPr>
          <w:rFonts w:ascii="Arial" w:eastAsia="Times New Roman" w:hAnsi="Arial" w:cs="Arial"/>
          <w:sz w:val="20"/>
          <w:szCs w:val="20"/>
        </w:rPr>
        <w:t>, často se jedná o osoby nemocné nebo užívající návykové látky. Mají problém se zajištěním lékařské péče o klienty v azylovém zařízení.</w:t>
      </w:r>
      <w:r w:rsidR="00210551">
        <w:rPr>
          <w:rFonts w:ascii="Arial" w:eastAsia="Times New Roman" w:hAnsi="Arial" w:cs="Arial"/>
          <w:sz w:val="20"/>
          <w:szCs w:val="20"/>
        </w:rPr>
        <w:t xml:space="preserve"> </w:t>
      </w:r>
    </w:p>
    <w:p w:rsidR="000604B0" w:rsidRDefault="000604B0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10551" w:rsidRDefault="00210551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176249">
        <w:rPr>
          <w:rFonts w:ascii="Arial" w:eastAsia="Times New Roman" w:hAnsi="Arial" w:cs="Arial"/>
          <w:sz w:val="20"/>
          <w:szCs w:val="20"/>
        </w:rPr>
        <w:t xml:space="preserve">p. </w:t>
      </w:r>
      <w:r>
        <w:rPr>
          <w:rFonts w:ascii="Arial" w:eastAsia="Times New Roman" w:hAnsi="Arial" w:cs="Arial"/>
          <w:sz w:val="20"/>
          <w:szCs w:val="20"/>
        </w:rPr>
        <w:t>Koplová</w:t>
      </w:r>
      <w:r w:rsidR="00176249">
        <w:rPr>
          <w:rFonts w:ascii="Arial" w:eastAsia="Times New Roman" w:hAnsi="Arial" w:cs="Arial"/>
          <w:sz w:val="20"/>
          <w:szCs w:val="20"/>
        </w:rPr>
        <w:t xml:space="preserve"> seznámila přítomné s průběžnými rekonstrukcemi koupelen v azylovém zařízení. </w:t>
      </w:r>
      <w:r w:rsidR="00A67B3A">
        <w:rPr>
          <w:rFonts w:ascii="Arial" w:eastAsia="Times New Roman" w:hAnsi="Arial" w:cs="Arial"/>
          <w:sz w:val="20"/>
          <w:szCs w:val="20"/>
        </w:rPr>
        <w:t>Aktuálně</w:t>
      </w:r>
      <w:r w:rsidR="00176249">
        <w:rPr>
          <w:rFonts w:ascii="Arial" w:eastAsia="Times New Roman" w:hAnsi="Arial" w:cs="Arial"/>
          <w:sz w:val="20"/>
          <w:szCs w:val="20"/>
        </w:rPr>
        <w:t xml:space="preserve"> je v </w:t>
      </w:r>
      <w:r>
        <w:rPr>
          <w:rFonts w:ascii="Arial" w:eastAsia="Times New Roman" w:hAnsi="Arial" w:cs="Arial"/>
          <w:sz w:val="20"/>
          <w:szCs w:val="20"/>
        </w:rPr>
        <w:t>zařízení 14 rodin, s</w:t>
      </w:r>
      <w:r w:rsidR="00A67B3A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15</w:t>
      </w:r>
      <w:r w:rsidR="00A67B3A">
        <w:rPr>
          <w:rFonts w:ascii="Arial" w:eastAsia="Times New Roman" w:hAnsi="Arial" w:cs="Arial"/>
          <w:sz w:val="20"/>
          <w:szCs w:val="20"/>
        </w:rPr>
        <w:t xml:space="preserve"> rodinou</w:t>
      </w:r>
      <w:r>
        <w:rPr>
          <w:rFonts w:ascii="Arial" w:eastAsia="Times New Roman" w:hAnsi="Arial" w:cs="Arial"/>
          <w:sz w:val="20"/>
          <w:szCs w:val="20"/>
        </w:rPr>
        <w:t xml:space="preserve"> se jedná</w:t>
      </w:r>
      <w:r w:rsidR="00176249">
        <w:rPr>
          <w:rFonts w:ascii="Arial" w:eastAsia="Times New Roman" w:hAnsi="Arial" w:cs="Arial"/>
          <w:sz w:val="20"/>
          <w:szCs w:val="20"/>
        </w:rPr>
        <w:t>.</w:t>
      </w:r>
    </w:p>
    <w:p w:rsidR="000604B0" w:rsidRDefault="000604B0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67B3A" w:rsidRDefault="00176249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p. Ondrušková </w:t>
      </w:r>
      <w:r w:rsidR="001374A5">
        <w:rPr>
          <w:rFonts w:ascii="Arial" w:eastAsia="Times New Roman" w:hAnsi="Arial" w:cs="Arial"/>
          <w:sz w:val="20"/>
          <w:szCs w:val="20"/>
        </w:rPr>
        <w:t>je spokojená se změnou sídla</w:t>
      </w:r>
      <w:r w:rsidR="00A67B3A">
        <w:rPr>
          <w:rFonts w:ascii="Arial" w:eastAsia="Times New Roman" w:hAnsi="Arial" w:cs="Arial"/>
          <w:sz w:val="20"/>
          <w:szCs w:val="20"/>
        </w:rPr>
        <w:t xml:space="preserve"> služby. Aktuálně mají</w:t>
      </w:r>
      <w:r w:rsidR="001374A5">
        <w:rPr>
          <w:rFonts w:ascii="Arial" w:eastAsia="Times New Roman" w:hAnsi="Arial" w:cs="Arial"/>
          <w:sz w:val="20"/>
          <w:szCs w:val="20"/>
        </w:rPr>
        <w:t xml:space="preserve"> </w:t>
      </w:r>
      <w:r w:rsidR="00210551">
        <w:rPr>
          <w:rFonts w:ascii="Arial" w:eastAsia="Times New Roman" w:hAnsi="Arial" w:cs="Arial"/>
          <w:sz w:val="20"/>
          <w:szCs w:val="20"/>
        </w:rPr>
        <w:t xml:space="preserve">150 </w:t>
      </w:r>
      <w:r w:rsidR="00A67B3A">
        <w:rPr>
          <w:rFonts w:ascii="Arial" w:eastAsia="Times New Roman" w:hAnsi="Arial" w:cs="Arial"/>
          <w:sz w:val="20"/>
          <w:szCs w:val="20"/>
        </w:rPr>
        <w:t>klientů</w:t>
      </w:r>
      <w:r w:rsidR="001374A5">
        <w:rPr>
          <w:rFonts w:ascii="Arial" w:eastAsia="Times New Roman" w:hAnsi="Arial" w:cs="Arial"/>
          <w:sz w:val="20"/>
          <w:szCs w:val="20"/>
        </w:rPr>
        <w:t>, došlo k výměně</w:t>
      </w:r>
      <w:r w:rsidR="00210551">
        <w:rPr>
          <w:rFonts w:ascii="Arial" w:eastAsia="Times New Roman" w:hAnsi="Arial" w:cs="Arial"/>
          <w:sz w:val="20"/>
          <w:szCs w:val="20"/>
        </w:rPr>
        <w:t xml:space="preserve"> 25</w:t>
      </w:r>
      <w:r w:rsidR="001374A5">
        <w:rPr>
          <w:rFonts w:ascii="Arial" w:eastAsia="Times New Roman" w:hAnsi="Arial" w:cs="Arial"/>
          <w:sz w:val="20"/>
          <w:szCs w:val="20"/>
        </w:rPr>
        <w:t> </w:t>
      </w:r>
      <w:r w:rsidR="00210551">
        <w:rPr>
          <w:rFonts w:ascii="Arial" w:eastAsia="Times New Roman" w:hAnsi="Arial" w:cs="Arial"/>
          <w:sz w:val="20"/>
          <w:szCs w:val="20"/>
        </w:rPr>
        <w:t>000</w:t>
      </w:r>
      <w:r w:rsidR="001374A5">
        <w:rPr>
          <w:rFonts w:ascii="Arial" w:eastAsia="Times New Roman" w:hAnsi="Arial" w:cs="Arial"/>
          <w:sz w:val="20"/>
          <w:szCs w:val="20"/>
        </w:rPr>
        <w:t xml:space="preserve"> kusů injekčních stříkaček, </w:t>
      </w:r>
      <w:r w:rsidR="00AF482C">
        <w:rPr>
          <w:rFonts w:ascii="Arial" w:eastAsia="Times New Roman" w:hAnsi="Arial" w:cs="Arial"/>
          <w:sz w:val="20"/>
          <w:szCs w:val="20"/>
        </w:rPr>
        <w:t xml:space="preserve">podařilo se </w:t>
      </w:r>
      <w:r w:rsidR="001374A5">
        <w:rPr>
          <w:rFonts w:ascii="Arial" w:eastAsia="Times New Roman" w:hAnsi="Arial" w:cs="Arial"/>
          <w:sz w:val="20"/>
          <w:szCs w:val="20"/>
        </w:rPr>
        <w:t xml:space="preserve">motivovat </w:t>
      </w:r>
      <w:r w:rsidR="00A67B3A">
        <w:rPr>
          <w:rFonts w:ascii="Arial" w:eastAsia="Times New Roman" w:hAnsi="Arial" w:cs="Arial"/>
          <w:sz w:val="20"/>
          <w:szCs w:val="20"/>
        </w:rPr>
        <w:t>klienta</w:t>
      </w:r>
      <w:r w:rsidR="001374A5">
        <w:rPr>
          <w:rFonts w:ascii="Arial" w:eastAsia="Times New Roman" w:hAnsi="Arial" w:cs="Arial"/>
          <w:sz w:val="20"/>
          <w:szCs w:val="20"/>
        </w:rPr>
        <w:t>, aby podstoupil léčbu žloutenky typu C</w:t>
      </w:r>
      <w:r w:rsidR="00A67B3A">
        <w:rPr>
          <w:rFonts w:ascii="Arial" w:eastAsia="Times New Roman" w:hAnsi="Arial" w:cs="Arial"/>
          <w:sz w:val="20"/>
          <w:szCs w:val="20"/>
        </w:rPr>
        <w:t>.</w:t>
      </w:r>
    </w:p>
    <w:p w:rsidR="001374A5" w:rsidRDefault="001374A5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77FB4" w:rsidRDefault="003C1ABB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9)</w:t>
      </w:r>
      <w:r w:rsidRPr="003C1ABB">
        <w:rPr>
          <w:rFonts w:ascii="Arial" w:eastAsia="Times New Roman" w:hAnsi="Arial" w:cs="Arial"/>
          <w:b/>
          <w:sz w:val="20"/>
          <w:szCs w:val="20"/>
          <w:u w:val="single"/>
        </w:rPr>
        <w:t xml:space="preserve"> Závěr. </w:t>
      </w:r>
    </w:p>
    <w:p w:rsidR="008C132C" w:rsidRPr="003C1ABB" w:rsidRDefault="003C1ABB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1ABB">
        <w:rPr>
          <w:rFonts w:ascii="Arial" w:eastAsia="Times New Roman" w:hAnsi="Arial" w:cs="Arial"/>
          <w:sz w:val="20"/>
          <w:szCs w:val="20"/>
        </w:rPr>
        <w:t>Termín dalšího setkání PS dne 17.10.2023 ve Spolkovém domě.</w:t>
      </w:r>
      <w:r w:rsidR="008C132C" w:rsidRPr="003C1ABB">
        <w:rPr>
          <w:rFonts w:ascii="Arial" w:eastAsia="Times New Roman" w:hAnsi="Arial" w:cs="Arial"/>
          <w:sz w:val="20"/>
          <w:szCs w:val="20"/>
        </w:rPr>
        <w:t xml:space="preserve"> </w:t>
      </w:r>
    </w:p>
    <w:p w:rsidR="008C132C" w:rsidRPr="00920832" w:rsidRDefault="008C132C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C132C" w:rsidRDefault="008C132C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C132C" w:rsidRDefault="008C132C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C132C" w:rsidRDefault="008C132C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C132C" w:rsidRDefault="008C132C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C132C" w:rsidRPr="00317D6A" w:rsidRDefault="008C132C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C132C" w:rsidRPr="00CE0B7D" w:rsidRDefault="008C132C" w:rsidP="00762565">
      <w:pPr>
        <w:spacing w:after="0" w:line="240" w:lineRule="auto"/>
        <w:ind w:left="57"/>
        <w:jc w:val="both"/>
        <w:rPr>
          <w:rFonts w:ascii="Arial" w:eastAsia="Times New Roman" w:hAnsi="Arial" w:cs="Arial"/>
          <w:sz w:val="24"/>
          <w:szCs w:val="24"/>
        </w:rPr>
      </w:pPr>
    </w:p>
    <w:p w:rsidR="008C132C" w:rsidRPr="00CE0B7D" w:rsidRDefault="008C132C" w:rsidP="00762565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sz w:val="20"/>
          <w:szCs w:val="20"/>
        </w:rPr>
        <w:t>………………………………………</w:t>
      </w:r>
    </w:p>
    <w:p w:rsidR="008C132C" w:rsidRPr="00CE0B7D" w:rsidRDefault="008C132C" w:rsidP="00762565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Iveta Kuczerová</w:t>
      </w:r>
    </w:p>
    <w:p w:rsidR="008C132C" w:rsidRPr="00CE0B7D" w:rsidRDefault="008C132C" w:rsidP="0076256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manažerka pracovní skupiny</w:t>
      </w: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93549" w:rsidRDefault="00493549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P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202B18" w:rsidRP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4647C" w:rsidRPr="00CE0B7D" w:rsidRDefault="0064647C" w:rsidP="0076256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64647C" w:rsidRPr="00CE0B7D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D81" w:rsidRDefault="000A6D81">
      <w:pPr>
        <w:spacing w:after="0" w:line="240" w:lineRule="auto"/>
      </w:pPr>
      <w:r>
        <w:separator/>
      </w:r>
    </w:p>
  </w:endnote>
  <w:endnote w:type="continuationSeparator" w:id="0">
    <w:p w:rsidR="000A6D81" w:rsidRDefault="000A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intessenti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16E9">
      <w:rPr>
        <w:noProof/>
        <w:color w:val="000000"/>
      </w:rPr>
      <w:t>2</w:t>
    </w:r>
    <w:r>
      <w:rPr>
        <w:color w:val="000000"/>
      </w:rPr>
      <w:fldChar w:fldCharType="end"/>
    </w:r>
  </w:p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D81" w:rsidRDefault="000A6D81">
      <w:pPr>
        <w:spacing w:after="0" w:line="240" w:lineRule="auto"/>
      </w:pPr>
      <w:r>
        <w:separator/>
      </w:r>
    </w:p>
  </w:footnote>
  <w:footnote w:type="continuationSeparator" w:id="0">
    <w:p w:rsidR="000A6D81" w:rsidRDefault="000A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286FCC0" wp14:editId="6F9B40CB">
          <wp:extent cx="899795" cy="8997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color w:val="000000"/>
      </w:rPr>
      <w:t xml:space="preserve"> </w:t>
    </w:r>
    <w:r>
      <w:rPr>
        <w:color w:val="0070C0"/>
      </w:rPr>
      <w:t>Komunitní plánování sociálních a návazných služeb na území města Karviná</w:t>
    </w:r>
  </w:p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Quintessential" w:eastAsia="Quintessential" w:hAnsi="Quintessential" w:cs="Quintessential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F27"/>
    <w:multiLevelType w:val="hybridMultilevel"/>
    <w:tmpl w:val="FE025370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733"/>
    <w:multiLevelType w:val="hybridMultilevel"/>
    <w:tmpl w:val="35F2080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2690"/>
    <w:multiLevelType w:val="multilevel"/>
    <w:tmpl w:val="2526950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E9153A"/>
    <w:multiLevelType w:val="hybridMultilevel"/>
    <w:tmpl w:val="DE449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60767"/>
    <w:multiLevelType w:val="hybridMultilevel"/>
    <w:tmpl w:val="BADE48F2"/>
    <w:lvl w:ilvl="0" w:tplc="E5F459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6226D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2D2F"/>
    <w:multiLevelType w:val="hybridMultilevel"/>
    <w:tmpl w:val="ADFA024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44B8A"/>
    <w:multiLevelType w:val="hybridMultilevel"/>
    <w:tmpl w:val="6BFE4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515DA"/>
    <w:multiLevelType w:val="hybridMultilevel"/>
    <w:tmpl w:val="98E07758"/>
    <w:lvl w:ilvl="0" w:tplc="24FE9ED4">
      <w:start w:val="1"/>
      <w:numFmt w:val="decimal"/>
      <w:lvlText w:val="%1)"/>
      <w:lvlJc w:val="left"/>
      <w:pPr>
        <w:ind w:left="57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77" w:hanging="360"/>
      </w:pPr>
    </w:lvl>
    <w:lvl w:ilvl="2" w:tplc="0405001B" w:tentative="1">
      <w:start w:val="1"/>
      <w:numFmt w:val="lowerRoman"/>
      <w:lvlText w:val="%3."/>
      <w:lvlJc w:val="right"/>
      <w:pPr>
        <w:ind w:left="1497" w:hanging="180"/>
      </w:pPr>
    </w:lvl>
    <w:lvl w:ilvl="3" w:tplc="0405000F" w:tentative="1">
      <w:start w:val="1"/>
      <w:numFmt w:val="decimal"/>
      <w:lvlText w:val="%4."/>
      <w:lvlJc w:val="left"/>
      <w:pPr>
        <w:ind w:left="2217" w:hanging="360"/>
      </w:pPr>
    </w:lvl>
    <w:lvl w:ilvl="4" w:tplc="04050019" w:tentative="1">
      <w:start w:val="1"/>
      <w:numFmt w:val="lowerLetter"/>
      <w:lvlText w:val="%5."/>
      <w:lvlJc w:val="left"/>
      <w:pPr>
        <w:ind w:left="2937" w:hanging="360"/>
      </w:pPr>
    </w:lvl>
    <w:lvl w:ilvl="5" w:tplc="0405001B" w:tentative="1">
      <w:start w:val="1"/>
      <w:numFmt w:val="lowerRoman"/>
      <w:lvlText w:val="%6."/>
      <w:lvlJc w:val="right"/>
      <w:pPr>
        <w:ind w:left="3657" w:hanging="180"/>
      </w:pPr>
    </w:lvl>
    <w:lvl w:ilvl="6" w:tplc="0405000F" w:tentative="1">
      <w:start w:val="1"/>
      <w:numFmt w:val="decimal"/>
      <w:lvlText w:val="%7."/>
      <w:lvlJc w:val="left"/>
      <w:pPr>
        <w:ind w:left="4377" w:hanging="360"/>
      </w:pPr>
    </w:lvl>
    <w:lvl w:ilvl="7" w:tplc="04050019" w:tentative="1">
      <w:start w:val="1"/>
      <w:numFmt w:val="lowerLetter"/>
      <w:lvlText w:val="%8."/>
      <w:lvlJc w:val="left"/>
      <w:pPr>
        <w:ind w:left="5097" w:hanging="360"/>
      </w:pPr>
    </w:lvl>
    <w:lvl w:ilvl="8" w:tplc="0405001B" w:tentative="1">
      <w:start w:val="1"/>
      <w:numFmt w:val="lowerRoman"/>
      <w:lvlText w:val="%9."/>
      <w:lvlJc w:val="right"/>
      <w:pPr>
        <w:ind w:left="5817" w:hanging="180"/>
      </w:pPr>
    </w:lvl>
  </w:abstractNum>
  <w:abstractNum w:abstractNumId="9" w15:restartNumberingAfterBreak="0">
    <w:nsid w:val="1BF41C43"/>
    <w:multiLevelType w:val="hybridMultilevel"/>
    <w:tmpl w:val="886621E0"/>
    <w:lvl w:ilvl="0" w:tplc="4724C19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E566E"/>
    <w:multiLevelType w:val="hybridMultilevel"/>
    <w:tmpl w:val="364EAE30"/>
    <w:lvl w:ilvl="0" w:tplc="492A3F3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65010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B2BF1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B658D"/>
    <w:multiLevelType w:val="hybridMultilevel"/>
    <w:tmpl w:val="242ADD82"/>
    <w:lvl w:ilvl="0" w:tplc="C2BC3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26DC1"/>
    <w:multiLevelType w:val="hybridMultilevel"/>
    <w:tmpl w:val="B79A3FF0"/>
    <w:lvl w:ilvl="0" w:tplc="4F468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47009"/>
    <w:multiLevelType w:val="hybridMultilevel"/>
    <w:tmpl w:val="D9BA2CFE"/>
    <w:lvl w:ilvl="0" w:tplc="85F22A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E0C1F8E"/>
    <w:multiLevelType w:val="hybridMultilevel"/>
    <w:tmpl w:val="EDC2EC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168C5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167DC"/>
    <w:multiLevelType w:val="hybridMultilevel"/>
    <w:tmpl w:val="60449E4E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34A68"/>
    <w:multiLevelType w:val="hybridMultilevel"/>
    <w:tmpl w:val="48F42E4E"/>
    <w:lvl w:ilvl="0" w:tplc="60A2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436BA"/>
    <w:multiLevelType w:val="hybridMultilevel"/>
    <w:tmpl w:val="4294965E"/>
    <w:lvl w:ilvl="0" w:tplc="57ACE58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44A06"/>
    <w:multiLevelType w:val="hybridMultilevel"/>
    <w:tmpl w:val="CDD87588"/>
    <w:lvl w:ilvl="0" w:tplc="ADD6649A">
      <w:start w:val="4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53AC5"/>
    <w:multiLevelType w:val="hybridMultilevel"/>
    <w:tmpl w:val="99968E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37411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03606"/>
    <w:multiLevelType w:val="hybridMultilevel"/>
    <w:tmpl w:val="937C87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15801"/>
    <w:multiLevelType w:val="hybridMultilevel"/>
    <w:tmpl w:val="83BC35EE"/>
    <w:lvl w:ilvl="0" w:tplc="A6FA73B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63CE10FF"/>
    <w:multiLevelType w:val="hybridMultilevel"/>
    <w:tmpl w:val="DE7C0044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03F78"/>
    <w:multiLevelType w:val="hybridMultilevel"/>
    <w:tmpl w:val="814A7558"/>
    <w:lvl w:ilvl="0" w:tplc="1F0C5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35690A"/>
    <w:multiLevelType w:val="multilevel"/>
    <w:tmpl w:val="CCAED9C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14FB0"/>
    <w:multiLevelType w:val="hybridMultilevel"/>
    <w:tmpl w:val="AE42A572"/>
    <w:lvl w:ilvl="0" w:tplc="1D70CD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B6086"/>
    <w:multiLevelType w:val="hybridMultilevel"/>
    <w:tmpl w:val="9BFCBD9A"/>
    <w:lvl w:ilvl="0" w:tplc="C48E04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28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"/>
  </w:num>
  <w:num w:numId="6">
    <w:abstractNumId w:val="24"/>
  </w:num>
  <w:num w:numId="7">
    <w:abstractNumId w:val="18"/>
  </w:num>
  <w:num w:numId="8">
    <w:abstractNumId w:val="17"/>
  </w:num>
  <w:num w:numId="9">
    <w:abstractNumId w:val="29"/>
  </w:num>
  <w:num w:numId="10">
    <w:abstractNumId w:val="1"/>
  </w:num>
  <w:num w:numId="11">
    <w:abstractNumId w:val="6"/>
  </w:num>
  <w:num w:numId="12">
    <w:abstractNumId w:val="25"/>
  </w:num>
  <w:num w:numId="13">
    <w:abstractNumId w:val="0"/>
  </w:num>
  <w:num w:numId="14">
    <w:abstractNumId w:val="4"/>
  </w:num>
  <w:num w:numId="15">
    <w:abstractNumId w:val="16"/>
  </w:num>
  <w:num w:numId="16">
    <w:abstractNumId w:val="23"/>
  </w:num>
  <w:num w:numId="17">
    <w:abstractNumId w:val="30"/>
  </w:num>
  <w:num w:numId="18">
    <w:abstractNumId w:val="14"/>
  </w:num>
  <w:num w:numId="19">
    <w:abstractNumId w:val="8"/>
  </w:num>
  <w:num w:numId="20">
    <w:abstractNumId w:val="15"/>
  </w:num>
  <w:num w:numId="21">
    <w:abstractNumId w:val="19"/>
  </w:num>
  <w:num w:numId="22">
    <w:abstractNumId w:val="18"/>
  </w:num>
  <w:num w:numId="23">
    <w:abstractNumId w:val="12"/>
  </w:num>
  <w:num w:numId="24">
    <w:abstractNumId w:val="11"/>
  </w:num>
  <w:num w:numId="25">
    <w:abstractNumId w:val="5"/>
  </w:num>
  <w:num w:numId="26">
    <w:abstractNumId w:val="20"/>
  </w:num>
  <w:num w:numId="27">
    <w:abstractNumId w:val="10"/>
  </w:num>
  <w:num w:numId="28">
    <w:abstractNumId w:val="9"/>
  </w:num>
  <w:num w:numId="29">
    <w:abstractNumId w:val="13"/>
  </w:num>
  <w:num w:numId="30">
    <w:abstractNumId w:val="22"/>
  </w:num>
  <w:num w:numId="31">
    <w:abstractNumId w:val="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CC"/>
    <w:rsid w:val="0000061E"/>
    <w:rsid w:val="0000216A"/>
    <w:rsid w:val="0000447D"/>
    <w:rsid w:val="00010AC7"/>
    <w:rsid w:val="0001574E"/>
    <w:rsid w:val="00032E48"/>
    <w:rsid w:val="00035D98"/>
    <w:rsid w:val="000574DC"/>
    <w:rsid w:val="000604B0"/>
    <w:rsid w:val="000629C6"/>
    <w:rsid w:val="00063DFE"/>
    <w:rsid w:val="00063E44"/>
    <w:rsid w:val="000641CB"/>
    <w:rsid w:val="00065A93"/>
    <w:rsid w:val="000700B8"/>
    <w:rsid w:val="0007156B"/>
    <w:rsid w:val="00080222"/>
    <w:rsid w:val="00081DA4"/>
    <w:rsid w:val="000849F3"/>
    <w:rsid w:val="000A4CDE"/>
    <w:rsid w:val="000A6D81"/>
    <w:rsid w:val="000C08A8"/>
    <w:rsid w:val="000C4F0E"/>
    <w:rsid w:val="000E4849"/>
    <w:rsid w:val="000F0D02"/>
    <w:rsid w:val="000F21A3"/>
    <w:rsid w:val="000F2E0D"/>
    <w:rsid w:val="000F4C1F"/>
    <w:rsid w:val="00103A59"/>
    <w:rsid w:val="00105EC5"/>
    <w:rsid w:val="0010712A"/>
    <w:rsid w:val="001116E9"/>
    <w:rsid w:val="00117861"/>
    <w:rsid w:val="00127181"/>
    <w:rsid w:val="00127315"/>
    <w:rsid w:val="00130A6C"/>
    <w:rsid w:val="001374A5"/>
    <w:rsid w:val="001439B7"/>
    <w:rsid w:val="001541E7"/>
    <w:rsid w:val="001712A1"/>
    <w:rsid w:val="00175B82"/>
    <w:rsid w:val="00175CEE"/>
    <w:rsid w:val="00176249"/>
    <w:rsid w:val="00181116"/>
    <w:rsid w:val="001A040A"/>
    <w:rsid w:val="001A46EB"/>
    <w:rsid w:val="001A59A2"/>
    <w:rsid w:val="001C316E"/>
    <w:rsid w:val="001C6AD9"/>
    <w:rsid w:val="001D025E"/>
    <w:rsid w:val="001E074D"/>
    <w:rsid w:val="001F18F3"/>
    <w:rsid w:val="00202B18"/>
    <w:rsid w:val="002101EC"/>
    <w:rsid w:val="00210551"/>
    <w:rsid w:val="0022229C"/>
    <w:rsid w:val="00223856"/>
    <w:rsid w:val="002238D4"/>
    <w:rsid w:val="00230EE6"/>
    <w:rsid w:val="002419DA"/>
    <w:rsid w:val="002526A7"/>
    <w:rsid w:val="00253B4C"/>
    <w:rsid w:val="00266D52"/>
    <w:rsid w:val="00276D67"/>
    <w:rsid w:val="00284E20"/>
    <w:rsid w:val="002A4B58"/>
    <w:rsid w:val="002B16FC"/>
    <w:rsid w:val="002B2F03"/>
    <w:rsid w:val="002C100F"/>
    <w:rsid w:val="002C39A9"/>
    <w:rsid w:val="002D09B8"/>
    <w:rsid w:val="002E540B"/>
    <w:rsid w:val="002F5C07"/>
    <w:rsid w:val="003012F7"/>
    <w:rsid w:val="00301B79"/>
    <w:rsid w:val="003109A8"/>
    <w:rsid w:val="00310E34"/>
    <w:rsid w:val="00317D6A"/>
    <w:rsid w:val="003241E6"/>
    <w:rsid w:val="00324CFE"/>
    <w:rsid w:val="00326691"/>
    <w:rsid w:val="00332939"/>
    <w:rsid w:val="00334439"/>
    <w:rsid w:val="003407C7"/>
    <w:rsid w:val="003478D1"/>
    <w:rsid w:val="00354F2C"/>
    <w:rsid w:val="00356150"/>
    <w:rsid w:val="0035706A"/>
    <w:rsid w:val="003608FA"/>
    <w:rsid w:val="00362161"/>
    <w:rsid w:val="00364EB7"/>
    <w:rsid w:val="00366E4D"/>
    <w:rsid w:val="00375794"/>
    <w:rsid w:val="00377FB4"/>
    <w:rsid w:val="00386779"/>
    <w:rsid w:val="003907BC"/>
    <w:rsid w:val="00392291"/>
    <w:rsid w:val="00395A47"/>
    <w:rsid w:val="00397893"/>
    <w:rsid w:val="003A4C72"/>
    <w:rsid w:val="003C1ABB"/>
    <w:rsid w:val="003C2975"/>
    <w:rsid w:val="003C648C"/>
    <w:rsid w:val="003D7B46"/>
    <w:rsid w:val="003E02F1"/>
    <w:rsid w:val="003E5905"/>
    <w:rsid w:val="003E7687"/>
    <w:rsid w:val="003F7666"/>
    <w:rsid w:val="004022F8"/>
    <w:rsid w:val="00403054"/>
    <w:rsid w:val="00405CAC"/>
    <w:rsid w:val="00405CB5"/>
    <w:rsid w:val="00405CD0"/>
    <w:rsid w:val="00407CD6"/>
    <w:rsid w:val="004106E0"/>
    <w:rsid w:val="00410796"/>
    <w:rsid w:val="00412CA1"/>
    <w:rsid w:val="00413B5D"/>
    <w:rsid w:val="0041637E"/>
    <w:rsid w:val="004247C6"/>
    <w:rsid w:val="00427725"/>
    <w:rsid w:val="0043640B"/>
    <w:rsid w:val="00446EC6"/>
    <w:rsid w:val="00450ED5"/>
    <w:rsid w:val="00455C03"/>
    <w:rsid w:val="00463EFD"/>
    <w:rsid w:val="00464096"/>
    <w:rsid w:val="00465333"/>
    <w:rsid w:val="00470A96"/>
    <w:rsid w:val="0048486C"/>
    <w:rsid w:val="00493549"/>
    <w:rsid w:val="004A4AE3"/>
    <w:rsid w:val="004B16E7"/>
    <w:rsid w:val="004B59B1"/>
    <w:rsid w:val="004C388F"/>
    <w:rsid w:val="004C5B75"/>
    <w:rsid w:val="004D2A8F"/>
    <w:rsid w:val="004D3776"/>
    <w:rsid w:val="004E7684"/>
    <w:rsid w:val="004F0859"/>
    <w:rsid w:val="004F782D"/>
    <w:rsid w:val="00502071"/>
    <w:rsid w:val="00507CF3"/>
    <w:rsid w:val="00513C6A"/>
    <w:rsid w:val="00517796"/>
    <w:rsid w:val="00534BF7"/>
    <w:rsid w:val="00535B4C"/>
    <w:rsid w:val="0053684B"/>
    <w:rsid w:val="0054059C"/>
    <w:rsid w:val="005434E7"/>
    <w:rsid w:val="00546D08"/>
    <w:rsid w:val="00574AB8"/>
    <w:rsid w:val="00577789"/>
    <w:rsid w:val="00585EB9"/>
    <w:rsid w:val="00587599"/>
    <w:rsid w:val="00594F8C"/>
    <w:rsid w:val="0059547B"/>
    <w:rsid w:val="005A5EA2"/>
    <w:rsid w:val="005B002C"/>
    <w:rsid w:val="005B38B4"/>
    <w:rsid w:val="005B465D"/>
    <w:rsid w:val="005B5EBF"/>
    <w:rsid w:val="005C258D"/>
    <w:rsid w:val="005C6063"/>
    <w:rsid w:val="005C6725"/>
    <w:rsid w:val="005D4490"/>
    <w:rsid w:val="005E6A41"/>
    <w:rsid w:val="005F6D81"/>
    <w:rsid w:val="006048C0"/>
    <w:rsid w:val="00606939"/>
    <w:rsid w:val="00610044"/>
    <w:rsid w:val="00624ADC"/>
    <w:rsid w:val="00633AA2"/>
    <w:rsid w:val="00634839"/>
    <w:rsid w:val="0063787B"/>
    <w:rsid w:val="00646000"/>
    <w:rsid w:val="0064647C"/>
    <w:rsid w:val="00646878"/>
    <w:rsid w:val="00652CB5"/>
    <w:rsid w:val="00664B22"/>
    <w:rsid w:val="006655C6"/>
    <w:rsid w:val="006745D7"/>
    <w:rsid w:val="006758D9"/>
    <w:rsid w:val="00681E7C"/>
    <w:rsid w:val="0068495C"/>
    <w:rsid w:val="006860AC"/>
    <w:rsid w:val="00686172"/>
    <w:rsid w:val="00686DBC"/>
    <w:rsid w:val="006950C6"/>
    <w:rsid w:val="00695638"/>
    <w:rsid w:val="006A3CF4"/>
    <w:rsid w:val="006A514F"/>
    <w:rsid w:val="006C428D"/>
    <w:rsid w:val="006C5DC1"/>
    <w:rsid w:val="006D125F"/>
    <w:rsid w:val="006D3C98"/>
    <w:rsid w:val="006D420D"/>
    <w:rsid w:val="006E0B7E"/>
    <w:rsid w:val="006E4E04"/>
    <w:rsid w:val="006E5A9A"/>
    <w:rsid w:val="006F3E53"/>
    <w:rsid w:val="006F5E0B"/>
    <w:rsid w:val="007006C4"/>
    <w:rsid w:val="00705D8A"/>
    <w:rsid w:val="0070690A"/>
    <w:rsid w:val="00716170"/>
    <w:rsid w:val="007240F4"/>
    <w:rsid w:val="007324DC"/>
    <w:rsid w:val="00735665"/>
    <w:rsid w:val="007414D4"/>
    <w:rsid w:val="007436D3"/>
    <w:rsid w:val="00751A35"/>
    <w:rsid w:val="00754998"/>
    <w:rsid w:val="00761A17"/>
    <w:rsid w:val="00761ED6"/>
    <w:rsid w:val="00762565"/>
    <w:rsid w:val="00763B3D"/>
    <w:rsid w:val="00781BFB"/>
    <w:rsid w:val="007830C8"/>
    <w:rsid w:val="00785E5D"/>
    <w:rsid w:val="00791BFF"/>
    <w:rsid w:val="00796225"/>
    <w:rsid w:val="00796D7A"/>
    <w:rsid w:val="00797CF3"/>
    <w:rsid w:val="007A0943"/>
    <w:rsid w:val="007A2D9D"/>
    <w:rsid w:val="007A6FD3"/>
    <w:rsid w:val="007B4F13"/>
    <w:rsid w:val="007B6C1E"/>
    <w:rsid w:val="007D157F"/>
    <w:rsid w:val="007D30F6"/>
    <w:rsid w:val="007D5643"/>
    <w:rsid w:val="007E3D4E"/>
    <w:rsid w:val="007F1EEB"/>
    <w:rsid w:val="007F213A"/>
    <w:rsid w:val="007F2F73"/>
    <w:rsid w:val="007F40A9"/>
    <w:rsid w:val="007F5392"/>
    <w:rsid w:val="007F551A"/>
    <w:rsid w:val="008136AD"/>
    <w:rsid w:val="00817C48"/>
    <w:rsid w:val="00821055"/>
    <w:rsid w:val="008230C5"/>
    <w:rsid w:val="00824601"/>
    <w:rsid w:val="0083565F"/>
    <w:rsid w:val="008459DE"/>
    <w:rsid w:val="00845EBB"/>
    <w:rsid w:val="00852BB0"/>
    <w:rsid w:val="00854A04"/>
    <w:rsid w:val="008626C6"/>
    <w:rsid w:val="008739CB"/>
    <w:rsid w:val="00873A01"/>
    <w:rsid w:val="00884355"/>
    <w:rsid w:val="00890464"/>
    <w:rsid w:val="008A4EFC"/>
    <w:rsid w:val="008A6CB6"/>
    <w:rsid w:val="008A6E97"/>
    <w:rsid w:val="008B3842"/>
    <w:rsid w:val="008B50E4"/>
    <w:rsid w:val="008B7D6C"/>
    <w:rsid w:val="008C0477"/>
    <w:rsid w:val="008C132C"/>
    <w:rsid w:val="008E5811"/>
    <w:rsid w:val="008F2D17"/>
    <w:rsid w:val="008F3B59"/>
    <w:rsid w:val="008F406D"/>
    <w:rsid w:val="00901BAD"/>
    <w:rsid w:val="00903925"/>
    <w:rsid w:val="00910B13"/>
    <w:rsid w:val="00920832"/>
    <w:rsid w:val="00922181"/>
    <w:rsid w:val="00925D11"/>
    <w:rsid w:val="00946886"/>
    <w:rsid w:val="0094707D"/>
    <w:rsid w:val="00950AF9"/>
    <w:rsid w:val="00960177"/>
    <w:rsid w:val="00965A96"/>
    <w:rsid w:val="00971022"/>
    <w:rsid w:val="00977F9D"/>
    <w:rsid w:val="00980556"/>
    <w:rsid w:val="0098684C"/>
    <w:rsid w:val="00992623"/>
    <w:rsid w:val="009956BF"/>
    <w:rsid w:val="00996144"/>
    <w:rsid w:val="009C52A7"/>
    <w:rsid w:val="009D0F9C"/>
    <w:rsid w:val="009D4C9F"/>
    <w:rsid w:val="009E1BBF"/>
    <w:rsid w:val="009E5832"/>
    <w:rsid w:val="009F088B"/>
    <w:rsid w:val="009F4E32"/>
    <w:rsid w:val="00A01E1D"/>
    <w:rsid w:val="00A06BFE"/>
    <w:rsid w:val="00A220C9"/>
    <w:rsid w:val="00A22950"/>
    <w:rsid w:val="00A3724E"/>
    <w:rsid w:val="00A37BD5"/>
    <w:rsid w:val="00A40ECA"/>
    <w:rsid w:val="00A4237C"/>
    <w:rsid w:val="00A5055F"/>
    <w:rsid w:val="00A53ACF"/>
    <w:rsid w:val="00A54217"/>
    <w:rsid w:val="00A64118"/>
    <w:rsid w:val="00A66166"/>
    <w:rsid w:val="00A67B3A"/>
    <w:rsid w:val="00A72BBB"/>
    <w:rsid w:val="00A82C07"/>
    <w:rsid w:val="00A905AB"/>
    <w:rsid w:val="00A925D0"/>
    <w:rsid w:val="00A94992"/>
    <w:rsid w:val="00A94EA1"/>
    <w:rsid w:val="00AA10EB"/>
    <w:rsid w:val="00AA211E"/>
    <w:rsid w:val="00AA65E9"/>
    <w:rsid w:val="00AB0CEE"/>
    <w:rsid w:val="00AC46EC"/>
    <w:rsid w:val="00AC5816"/>
    <w:rsid w:val="00AC71A6"/>
    <w:rsid w:val="00AD31F1"/>
    <w:rsid w:val="00AF482C"/>
    <w:rsid w:val="00AF54C4"/>
    <w:rsid w:val="00B00257"/>
    <w:rsid w:val="00B04E69"/>
    <w:rsid w:val="00B113EF"/>
    <w:rsid w:val="00B1143F"/>
    <w:rsid w:val="00B2370C"/>
    <w:rsid w:val="00B27FC7"/>
    <w:rsid w:val="00B441CF"/>
    <w:rsid w:val="00B47BA2"/>
    <w:rsid w:val="00B57136"/>
    <w:rsid w:val="00B57605"/>
    <w:rsid w:val="00B61F64"/>
    <w:rsid w:val="00B702A9"/>
    <w:rsid w:val="00B71E4F"/>
    <w:rsid w:val="00B77242"/>
    <w:rsid w:val="00B92F6D"/>
    <w:rsid w:val="00BA48C6"/>
    <w:rsid w:val="00BC3E2A"/>
    <w:rsid w:val="00BD2C3D"/>
    <w:rsid w:val="00BD35E9"/>
    <w:rsid w:val="00BE7DA1"/>
    <w:rsid w:val="00BF1777"/>
    <w:rsid w:val="00C0411C"/>
    <w:rsid w:val="00C05C9B"/>
    <w:rsid w:val="00C05CE7"/>
    <w:rsid w:val="00C07610"/>
    <w:rsid w:val="00C22727"/>
    <w:rsid w:val="00C238A8"/>
    <w:rsid w:val="00C45DC3"/>
    <w:rsid w:val="00C75E5B"/>
    <w:rsid w:val="00C840E9"/>
    <w:rsid w:val="00C843E3"/>
    <w:rsid w:val="00C87725"/>
    <w:rsid w:val="00C91EE6"/>
    <w:rsid w:val="00C93261"/>
    <w:rsid w:val="00C9436C"/>
    <w:rsid w:val="00CB1828"/>
    <w:rsid w:val="00CB4062"/>
    <w:rsid w:val="00CE0B7D"/>
    <w:rsid w:val="00CE2D53"/>
    <w:rsid w:val="00CE3668"/>
    <w:rsid w:val="00CF464B"/>
    <w:rsid w:val="00D01D08"/>
    <w:rsid w:val="00D14982"/>
    <w:rsid w:val="00D2101B"/>
    <w:rsid w:val="00D21B39"/>
    <w:rsid w:val="00D256CC"/>
    <w:rsid w:val="00D272E2"/>
    <w:rsid w:val="00D33758"/>
    <w:rsid w:val="00D36C3A"/>
    <w:rsid w:val="00D37879"/>
    <w:rsid w:val="00D754DC"/>
    <w:rsid w:val="00D86E38"/>
    <w:rsid w:val="00D91CE7"/>
    <w:rsid w:val="00D92EB5"/>
    <w:rsid w:val="00D95832"/>
    <w:rsid w:val="00DB08A6"/>
    <w:rsid w:val="00DB7AF1"/>
    <w:rsid w:val="00DD2551"/>
    <w:rsid w:val="00DE372D"/>
    <w:rsid w:val="00DE4A00"/>
    <w:rsid w:val="00DF368D"/>
    <w:rsid w:val="00E108B1"/>
    <w:rsid w:val="00E137BC"/>
    <w:rsid w:val="00E218A7"/>
    <w:rsid w:val="00E529B8"/>
    <w:rsid w:val="00E55CF9"/>
    <w:rsid w:val="00E723B2"/>
    <w:rsid w:val="00E86AF4"/>
    <w:rsid w:val="00EA2055"/>
    <w:rsid w:val="00EA2EA6"/>
    <w:rsid w:val="00EA318B"/>
    <w:rsid w:val="00EA4DFE"/>
    <w:rsid w:val="00EA644E"/>
    <w:rsid w:val="00EB31CF"/>
    <w:rsid w:val="00EB34C3"/>
    <w:rsid w:val="00EB34F6"/>
    <w:rsid w:val="00EB468C"/>
    <w:rsid w:val="00EB7971"/>
    <w:rsid w:val="00ED1606"/>
    <w:rsid w:val="00ED1D0D"/>
    <w:rsid w:val="00ED240E"/>
    <w:rsid w:val="00EE325F"/>
    <w:rsid w:val="00EE3DA9"/>
    <w:rsid w:val="00EF1F17"/>
    <w:rsid w:val="00EF6AC5"/>
    <w:rsid w:val="00F1779A"/>
    <w:rsid w:val="00F21EB8"/>
    <w:rsid w:val="00F30824"/>
    <w:rsid w:val="00F3392B"/>
    <w:rsid w:val="00F4590F"/>
    <w:rsid w:val="00F64F3C"/>
    <w:rsid w:val="00F70186"/>
    <w:rsid w:val="00F72161"/>
    <w:rsid w:val="00F726F2"/>
    <w:rsid w:val="00F76970"/>
    <w:rsid w:val="00F90138"/>
    <w:rsid w:val="00F92EC3"/>
    <w:rsid w:val="00F94D4E"/>
    <w:rsid w:val="00FA2AF6"/>
    <w:rsid w:val="00FA79AE"/>
    <w:rsid w:val="00FB288B"/>
    <w:rsid w:val="00FE5803"/>
    <w:rsid w:val="00FE7240"/>
    <w:rsid w:val="00FF2ECD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0BE0E-CA55-4D41-9346-6008B5E0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840E9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C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712A"/>
    <w:pPr>
      <w:ind w:left="720"/>
      <w:contextualSpacing/>
    </w:pPr>
    <w:rPr>
      <w:rFonts w:cs="Times New Roman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5B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5B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3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C100F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F64F3C"/>
    <w:rPr>
      <w:i/>
      <w:iCs/>
    </w:rPr>
  </w:style>
  <w:style w:type="character" w:styleId="Siln">
    <w:name w:val="Strong"/>
    <w:basedOn w:val="Standardnpsmoodstavce"/>
    <w:uiPriority w:val="22"/>
    <w:qFormat/>
    <w:rsid w:val="00B04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stivelet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9D947-0CAC-46D2-A119-5D0D6366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1328</Words>
  <Characters>7838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Pohoda</dc:creator>
  <cp:lastModifiedBy>Wiechećová Andrea</cp:lastModifiedBy>
  <cp:revision>2</cp:revision>
  <cp:lastPrinted>2023-10-17T06:00:00Z</cp:lastPrinted>
  <dcterms:created xsi:type="dcterms:W3CDTF">2023-10-17T06:02:00Z</dcterms:created>
  <dcterms:modified xsi:type="dcterms:W3CDTF">2023-10-17T06:02:00Z</dcterms:modified>
</cp:coreProperties>
</file>